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8114" w14:textId="77777777" w:rsidR="00264A45" w:rsidRDefault="00264A45" w:rsidP="009C1E83">
      <w:pPr>
        <w:pStyle w:val="Ttulo1"/>
        <w:spacing w:before="55" w:line="360" w:lineRule="auto"/>
        <w:ind w:left="180" w:right="174"/>
        <w:jc w:val="center"/>
        <w:rPr>
          <w:rFonts w:ascii="Arial" w:hAnsi="Arial" w:cs="Arial"/>
          <w:u w:val="single"/>
        </w:rPr>
      </w:pPr>
    </w:p>
    <w:p w14:paraId="4542BB2A" w14:textId="77777777" w:rsidR="00264A45" w:rsidRDefault="00264A45" w:rsidP="009C1E83">
      <w:pPr>
        <w:pStyle w:val="Ttulo1"/>
        <w:spacing w:before="55" w:line="360" w:lineRule="auto"/>
        <w:ind w:left="180" w:right="174"/>
        <w:jc w:val="center"/>
        <w:rPr>
          <w:rFonts w:ascii="Arial" w:hAnsi="Arial" w:cs="Arial"/>
          <w:u w:val="single"/>
        </w:rPr>
      </w:pPr>
    </w:p>
    <w:p w14:paraId="78645D8B" w14:textId="4475F438" w:rsidR="009C1E83" w:rsidRDefault="00264A45" w:rsidP="009C1E83">
      <w:pPr>
        <w:pStyle w:val="Ttulo1"/>
        <w:spacing w:before="55" w:line="360" w:lineRule="auto"/>
        <w:ind w:left="180" w:right="174"/>
        <w:jc w:val="center"/>
        <w:rPr>
          <w:rFonts w:ascii="Arial" w:hAnsi="Arial" w:cs="Arial"/>
          <w:spacing w:val="-5"/>
          <w:u w:val="single"/>
        </w:rPr>
      </w:pPr>
      <w:r>
        <w:rPr>
          <w:rFonts w:ascii="Arial" w:hAnsi="Arial" w:cs="Arial"/>
          <w:u w:val="single"/>
        </w:rPr>
        <w:t xml:space="preserve">CAPES: </w:t>
      </w:r>
      <w:r w:rsidR="009C1E83" w:rsidRPr="009C1E83">
        <w:rPr>
          <w:rFonts w:ascii="Arial" w:hAnsi="Arial" w:cs="Arial"/>
          <w:u w:val="single"/>
        </w:rPr>
        <w:t>COTAS</w:t>
      </w:r>
      <w:r w:rsidR="009C1E83" w:rsidRPr="009C1E83">
        <w:rPr>
          <w:rFonts w:ascii="Arial" w:hAnsi="Arial" w:cs="Arial"/>
          <w:spacing w:val="-6"/>
          <w:u w:val="single"/>
        </w:rPr>
        <w:t xml:space="preserve"> </w:t>
      </w:r>
      <w:r w:rsidR="009C1E83" w:rsidRPr="009C1E83">
        <w:rPr>
          <w:rFonts w:ascii="Arial" w:hAnsi="Arial" w:cs="Arial"/>
          <w:u w:val="single"/>
        </w:rPr>
        <w:t>PRÓ-REITORIA</w:t>
      </w:r>
      <w:r w:rsidR="009C1E83" w:rsidRPr="009C1E83">
        <w:rPr>
          <w:rFonts w:ascii="Arial" w:hAnsi="Arial" w:cs="Arial"/>
          <w:spacing w:val="-5"/>
          <w:u w:val="single"/>
        </w:rPr>
        <w:t xml:space="preserve"> </w:t>
      </w:r>
      <w:r w:rsidR="009C1E83" w:rsidRPr="009C1E83">
        <w:rPr>
          <w:rFonts w:ascii="Arial" w:hAnsi="Arial" w:cs="Arial"/>
          <w:u w:val="single"/>
        </w:rPr>
        <w:t>–</w:t>
      </w:r>
      <w:r w:rsidR="009C1E83" w:rsidRPr="009C1E83">
        <w:rPr>
          <w:rFonts w:ascii="Arial" w:hAnsi="Arial" w:cs="Arial"/>
          <w:spacing w:val="-5"/>
          <w:u w:val="single"/>
        </w:rPr>
        <w:t xml:space="preserve"> </w:t>
      </w:r>
      <w:r w:rsidR="00F03D10">
        <w:rPr>
          <w:rFonts w:ascii="Arial" w:hAnsi="Arial" w:cs="Arial"/>
          <w:spacing w:val="-5"/>
          <w:u w:val="single"/>
        </w:rPr>
        <w:t>2022</w:t>
      </w:r>
    </w:p>
    <w:p w14:paraId="1BEF0C85" w14:textId="0161F481" w:rsidR="00F03D10" w:rsidRPr="009C1E83" w:rsidRDefault="00F03D10" w:rsidP="009C1E83">
      <w:pPr>
        <w:pStyle w:val="Ttulo1"/>
        <w:spacing w:before="55" w:line="360" w:lineRule="auto"/>
        <w:ind w:left="180" w:right="174"/>
        <w:jc w:val="center"/>
        <w:rPr>
          <w:rFonts w:ascii="Arial" w:hAnsi="Arial" w:cs="Arial"/>
        </w:rPr>
      </w:pPr>
      <w:r>
        <w:rPr>
          <w:rFonts w:ascii="Arial" w:hAnsi="Arial" w:cs="Arial"/>
          <w:spacing w:val="-5"/>
          <w:u w:val="single"/>
        </w:rPr>
        <w:t>C</w:t>
      </w:r>
      <w:r w:rsidR="00085B17">
        <w:rPr>
          <w:rFonts w:ascii="Arial" w:hAnsi="Arial" w:cs="Arial"/>
          <w:spacing w:val="-5"/>
          <w:u w:val="single"/>
        </w:rPr>
        <w:t>RI</w:t>
      </w:r>
      <w:r>
        <w:rPr>
          <w:rFonts w:ascii="Arial" w:hAnsi="Arial" w:cs="Arial"/>
          <w:spacing w:val="-5"/>
          <w:u w:val="single"/>
        </w:rPr>
        <w:t>TÉRIOS DE DISTRIBUIÇÃO</w:t>
      </w:r>
    </w:p>
    <w:p w14:paraId="3D65989B" w14:textId="77777777" w:rsidR="009C1E83" w:rsidRPr="009C1E83" w:rsidRDefault="009C1E83" w:rsidP="009C1E83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14:paraId="7D9C3691" w14:textId="77777777" w:rsidR="009C1E83" w:rsidRPr="009C1E83" w:rsidRDefault="009C1E83" w:rsidP="009C1E83">
      <w:pPr>
        <w:pStyle w:val="Corpodetexto"/>
        <w:spacing w:before="4" w:line="360" w:lineRule="auto"/>
        <w:rPr>
          <w:rFonts w:ascii="Arial" w:hAnsi="Arial" w:cs="Arial"/>
          <w:b/>
          <w:sz w:val="19"/>
        </w:rPr>
      </w:pPr>
    </w:p>
    <w:p w14:paraId="6CE644B8" w14:textId="7D94718C" w:rsidR="009C1E83" w:rsidRPr="009C1E83" w:rsidRDefault="009C1E83" w:rsidP="00893383">
      <w:pPr>
        <w:pStyle w:val="Corpodetexto"/>
        <w:spacing w:before="55" w:line="360" w:lineRule="auto"/>
        <w:ind w:right="130"/>
        <w:jc w:val="both"/>
        <w:rPr>
          <w:rFonts w:ascii="Arial" w:hAnsi="Arial" w:cs="Arial"/>
        </w:rPr>
      </w:pPr>
      <w:r w:rsidRPr="009C1E83">
        <w:rPr>
          <w:rFonts w:ascii="Arial" w:hAnsi="Arial" w:cs="Arial"/>
        </w:rPr>
        <w:t>De acordo com as Portarias nº 73, de 6/4/2022 e nº 92, de 24/5/2022, da CAPES/MEC, e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 xml:space="preserve">considerando que a </w:t>
      </w:r>
      <w:r w:rsidR="00F03D10">
        <w:rPr>
          <w:rFonts w:ascii="Arial" w:hAnsi="Arial" w:cs="Arial"/>
        </w:rPr>
        <w:t>Universidade Metodista de Piracicaba</w:t>
      </w:r>
      <w:r w:rsidRPr="009C1E83">
        <w:rPr>
          <w:rFonts w:ascii="Arial" w:hAnsi="Arial" w:cs="Arial"/>
        </w:rPr>
        <w:t xml:space="preserve"> foi contemplada com as Cotas Pró-Reitoria de Bolsas de Estudo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e/ou</w:t>
      </w:r>
      <w:r w:rsidRPr="009C1E83">
        <w:rPr>
          <w:rFonts w:ascii="Arial" w:hAnsi="Arial" w:cs="Arial"/>
          <w:spacing w:val="5"/>
        </w:rPr>
        <w:t xml:space="preserve"> </w:t>
      </w:r>
      <w:r w:rsidRPr="009C1E83">
        <w:rPr>
          <w:rFonts w:ascii="Arial" w:hAnsi="Arial" w:cs="Arial"/>
        </w:rPr>
        <w:t>Auxílios</w:t>
      </w:r>
      <w:r w:rsidRPr="009C1E83">
        <w:rPr>
          <w:rFonts w:ascii="Arial" w:hAnsi="Arial" w:cs="Arial"/>
          <w:spacing w:val="7"/>
        </w:rPr>
        <w:t xml:space="preserve"> </w:t>
      </w:r>
      <w:r w:rsidRPr="009C1E83">
        <w:rPr>
          <w:rFonts w:ascii="Arial" w:hAnsi="Arial" w:cs="Arial"/>
        </w:rPr>
        <w:t>Escolares,</w:t>
      </w:r>
      <w:r w:rsidRPr="009C1E83">
        <w:rPr>
          <w:rFonts w:ascii="Arial" w:hAnsi="Arial" w:cs="Arial"/>
          <w:spacing w:val="7"/>
        </w:rPr>
        <w:t xml:space="preserve"> </w:t>
      </w:r>
      <w:r w:rsidRPr="009C1E83">
        <w:rPr>
          <w:rFonts w:ascii="Arial" w:hAnsi="Arial" w:cs="Arial"/>
        </w:rPr>
        <w:t>para</w:t>
      </w:r>
      <w:r w:rsidRPr="009C1E83">
        <w:rPr>
          <w:rFonts w:ascii="Arial" w:hAnsi="Arial" w:cs="Arial"/>
          <w:spacing w:val="6"/>
        </w:rPr>
        <w:t xml:space="preserve"> </w:t>
      </w:r>
      <w:r w:rsidRPr="009C1E83">
        <w:rPr>
          <w:rFonts w:ascii="Arial" w:hAnsi="Arial" w:cs="Arial"/>
        </w:rPr>
        <w:t>implantação</w:t>
      </w:r>
      <w:r w:rsidRPr="009C1E83">
        <w:rPr>
          <w:rFonts w:ascii="Arial" w:hAnsi="Arial" w:cs="Arial"/>
          <w:spacing w:val="7"/>
        </w:rPr>
        <w:t xml:space="preserve"> </w:t>
      </w:r>
      <w:r w:rsidRPr="009C1E83">
        <w:rPr>
          <w:rFonts w:ascii="Arial" w:hAnsi="Arial" w:cs="Arial"/>
        </w:rPr>
        <w:t>a</w:t>
      </w:r>
      <w:r w:rsidRPr="009C1E83">
        <w:rPr>
          <w:rFonts w:ascii="Arial" w:hAnsi="Arial" w:cs="Arial"/>
          <w:spacing w:val="7"/>
        </w:rPr>
        <w:t xml:space="preserve"> </w:t>
      </w:r>
      <w:r w:rsidRPr="009C1E83">
        <w:rPr>
          <w:rFonts w:ascii="Arial" w:hAnsi="Arial" w:cs="Arial"/>
        </w:rPr>
        <w:t>partir</w:t>
      </w:r>
      <w:r w:rsidRPr="009C1E83">
        <w:rPr>
          <w:rFonts w:ascii="Arial" w:hAnsi="Arial" w:cs="Arial"/>
          <w:spacing w:val="5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6"/>
        </w:rPr>
        <w:t xml:space="preserve"> </w:t>
      </w:r>
      <w:r w:rsidRPr="009C1E83">
        <w:rPr>
          <w:rFonts w:ascii="Arial" w:hAnsi="Arial" w:cs="Arial"/>
        </w:rPr>
        <w:t>1º</w:t>
      </w:r>
      <w:r w:rsidRPr="009C1E83">
        <w:rPr>
          <w:rFonts w:ascii="Arial" w:hAnsi="Arial" w:cs="Arial"/>
          <w:spacing w:val="6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5"/>
        </w:rPr>
        <w:t xml:space="preserve"> </w:t>
      </w:r>
      <w:r w:rsidRPr="009C1E83">
        <w:rPr>
          <w:rFonts w:ascii="Arial" w:hAnsi="Arial" w:cs="Arial"/>
        </w:rPr>
        <w:t>julho</w:t>
      </w:r>
      <w:r w:rsidRPr="009C1E83">
        <w:rPr>
          <w:rFonts w:ascii="Arial" w:hAnsi="Arial" w:cs="Arial"/>
          <w:spacing w:val="7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6"/>
        </w:rPr>
        <w:t xml:space="preserve"> </w:t>
      </w:r>
      <w:r w:rsidRPr="009C1E83">
        <w:rPr>
          <w:rFonts w:ascii="Arial" w:hAnsi="Arial" w:cs="Arial"/>
        </w:rPr>
        <w:t>2022,</w:t>
      </w:r>
      <w:r w:rsidRPr="009C1E83">
        <w:rPr>
          <w:rFonts w:ascii="Arial" w:hAnsi="Arial" w:cs="Arial"/>
          <w:spacing w:val="7"/>
        </w:rPr>
        <w:t xml:space="preserve"> </w:t>
      </w:r>
      <w:r w:rsidRPr="009C1E83">
        <w:rPr>
          <w:rFonts w:ascii="Arial" w:hAnsi="Arial" w:cs="Arial"/>
        </w:rPr>
        <w:t>a</w:t>
      </w:r>
      <w:r w:rsidRPr="009C1E83">
        <w:rPr>
          <w:rFonts w:ascii="Arial" w:hAnsi="Arial" w:cs="Arial"/>
          <w:spacing w:val="6"/>
        </w:rPr>
        <w:t xml:space="preserve"> </w:t>
      </w:r>
      <w:r w:rsidR="00F03D10">
        <w:rPr>
          <w:rFonts w:ascii="Arial" w:hAnsi="Arial" w:cs="Arial"/>
        </w:rPr>
        <w:t xml:space="preserve">Diretoria de </w:t>
      </w:r>
      <w:r w:rsidRPr="009C1E83">
        <w:rPr>
          <w:rFonts w:ascii="Arial" w:hAnsi="Arial" w:cs="Arial"/>
        </w:rPr>
        <w:t xml:space="preserve">Pós-Graduação </w:t>
      </w:r>
      <w:r w:rsidR="00F03D10">
        <w:rPr>
          <w:rFonts w:ascii="Arial" w:hAnsi="Arial" w:cs="Arial"/>
        </w:rPr>
        <w:t xml:space="preserve">e Pesquisa </w:t>
      </w:r>
      <w:r w:rsidRPr="009C1E83">
        <w:rPr>
          <w:rFonts w:ascii="Arial" w:hAnsi="Arial" w:cs="Arial"/>
        </w:rPr>
        <w:t>informa os critérios aplicados para a atribuição dessas cotas para 2022</w:t>
      </w:r>
      <w:r w:rsidR="005861B8">
        <w:rPr>
          <w:rFonts w:ascii="Arial" w:hAnsi="Arial" w:cs="Arial"/>
        </w:rPr>
        <w:t>.</w:t>
      </w:r>
      <w:r w:rsidR="00F03D10">
        <w:rPr>
          <w:rFonts w:ascii="Arial" w:hAnsi="Arial" w:cs="Arial"/>
        </w:rPr>
        <w:t xml:space="preserve"> </w:t>
      </w:r>
    </w:p>
    <w:p w14:paraId="58E74459" w14:textId="77777777" w:rsidR="009C1E83" w:rsidRPr="009C1E83" w:rsidRDefault="009C1E83" w:rsidP="009C1E83">
      <w:pPr>
        <w:pStyle w:val="Corpodetexto"/>
        <w:spacing w:line="360" w:lineRule="auto"/>
        <w:rPr>
          <w:rFonts w:ascii="Arial" w:hAnsi="Arial" w:cs="Arial"/>
          <w:sz w:val="17"/>
        </w:rPr>
      </w:pPr>
    </w:p>
    <w:p w14:paraId="3B35EDC3" w14:textId="10BDE269" w:rsidR="009C1E83" w:rsidRDefault="009C1E83" w:rsidP="00893383">
      <w:pPr>
        <w:pStyle w:val="Ttulo1"/>
        <w:spacing w:before="55" w:line="360" w:lineRule="auto"/>
        <w:ind w:left="0"/>
        <w:jc w:val="center"/>
        <w:rPr>
          <w:rFonts w:ascii="Arial" w:hAnsi="Arial" w:cs="Arial"/>
          <w:caps/>
        </w:rPr>
      </w:pPr>
      <w:r w:rsidRPr="00893383">
        <w:rPr>
          <w:rFonts w:ascii="Arial" w:hAnsi="Arial" w:cs="Arial"/>
          <w:caps/>
        </w:rPr>
        <w:t>Premissas</w:t>
      </w:r>
      <w:r w:rsidRPr="00893383">
        <w:rPr>
          <w:rFonts w:ascii="Arial" w:hAnsi="Arial" w:cs="Arial"/>
          <w:caps/>
          <w:spacing w:val="-8"/>
        </w:rPr>
        <w:t xml:space="preserve"> </w:t>
      </w:r>
      <w:r w:rsidRPr="00893383">
        <w:rPr>
          <w:rFonts w:ascii="Arial" w:hAnsi="Arial" w:cs="Arial"/>
          <w:caps/>
        </w:rPr>
        <w:t>para</w:t>
      </w:r>
      <w:r w:rsidRPr="00893383">
        <w:rPr>
          <w:rFonts w:ascii="Arial" w:hAnsi="Arial" w:cs="Arial"/>
          <w:caps/>
          <w:spacing w:val="-8"/>
        </w:rPr>
        <w:t xml:space="preserve"> </w:t>
      </w:r>
      <w:r w:rsidRPr="00893383">
        <w:rPr>
          <w:rFonts w:ascii="Arial" w:hAnsi="Arial" w:cs="Arial"/>
          <w:caps/>
        </w:rPr>
        <w:t>concessão:</w:t>
      </w:r>
    </w:p>
    <w:p w14:paraId="5FA38C8A" w14:textId="77777777" w:rsidR="00635581" w:rsidRPr="00893383" w:rsidRDefault="00635581" w:rsidP="00893383">
      <w:pPr>
        <w:pStyle w:val="Ttulo1"/>
        <w:spacing w:before="55" w:line="360" w:lineRule="auto"/>
        <w:ind w:left="0"/>
        <w:jc w:val="center"/>
        <w:rPr>
          <w:rFonts w:ascii="Arial" w:hAnsi="Arial" w:cs="Arial"/>
          <w:caps/>
        </w:rPr>
      </w:pPr>
    </w:p>
    <w:p w14:paraId="1EEF2D1B" w14:textId="77777777" w:rsidR="009C1E83" w:rsidRPr="009C1E83" w:rsidRDefault="009C1E83" w:rsidP="009C1E83">
      <w:pPr>
        <w:pStyle w:val="PargrafodaLista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142" w:hanging="142"/>
        <w:jc w:val="left"/>
        <w:rPr>
          <w:rFonts w:cs="Arial"/>
        </w:rPr>
      </w:pPr>
      <w:r w:rsidRPr="009C1E83">
        <w:rPr>
          <w:rFonts w:cs="Arial"/>
          <w:sz w:val="22"/>
        </w:rPr>
        <w:t>devem</w:t>
      </w:r>
      <w:r w:rsidRPr="009C1E83">
        <w:rPr>
          <w:rFonts w:cs="Arial"/>
          <w:spacing w:val="-7"/>
          <w:sz w:val="22"/>
        </w:rPr>
        <w:t xml:space="preserve"> </w:t>
      </w:r>
      <w:r w:rsidRPr="009C1E83">
        <w:rPr>
          <w:rFonts w:cs="Arial"/>
          <w:sz w:val="22"/>
        </w:rPr>
        <w:t>ser</w:t>
      </w:r>
      <w:r w:rsidRPr="009C1E83">
        <w:rPr>
          <w:rFonts w:cs="Arial"/>
          <w:spacing w:val="-7"/>
          <w:sz w:val="22"/>
        </w:rPr>
        <w:t xml:space="preserve"> </w:t>
      </w:r>
      <w:r w:rsidRPr="009C1E83">
        <w:rPr>
          <w:rFonts w:cs="Arial"/>
          <w:sz w:val="22"/>
        </w:rPr>
        <w:t>contemplados,</w:t>
      </w:r>
      <w:r w:rsidRPr="009C1E83">
        <w:rPr>
          <w:rFonts w:cs="Arial"/>
          <w:spacing w:val="-5"/>
          <w:sz w:val="22"/>
        </w:rPr>
        <w:t xml:space="preserve"> </w:t>
      </w:r>
      <w:r w:rsidRPr="009C1E83">
        <w:rPr>
          <w:rFonts w:cs="Arial"/>
          <w:sz w:val="22"/>
        </w:rPr>
        <w:t>preferencialmente,</w:t>
      </w:r>
      <w:r w:rsidRPr="009C1E83">
        <w:rPr>
          <w:rFonts w:cs="Arial"/>
          <w:spacing w:val="-6"/>
          <w:sz w:val="22"/>
        </w:rPr>
        <w:t xml:space="preserve"> </w:t>
      </w:r>
      <w:r w:rsidRPr="009C1E83">
        <w:rPr>
          <w:rFonts w:cs="Arial"/>
          <w:sz w:val="22"/>
        </w:rPr>
        <w:t>discentes</w:t>
      </w:r>
      <w:r w:rsidRPr="009C1E83">
        <w:rPr>
          <w:rFonts w:cs="Arial"/>
          <w:spacing w:val="-7"/>
          <w:sz w:val="22"/>
        </w:rPr>
        <w:t xml:space="preserve"> </w:t>
      </w:r>
      <w:r w:rsidRPr="009C1E83">
        <w:rPr>
          <w:rFonts w:cs="Arial"/>
          <w:sz w:val="22"/>
        </w:rPr>
        <w:t>ingressantes;</w:t>
      </w:r>
    </w:p>
    <w:p w14:paraId="58A2216D" w14:textId="3AEC90D4" w:rsidR="009C1E83" w:rsidRPr="009C1E83" w:rsidRDefault="009C1E83" w:rsidP="009C1E83">
      <w:pPr>
        <w:pStyle w:val="PargrafodaLista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142" w:right="132" w:hanging="142"/>
        <w:jc w:val="left"/>
        <w:rPr>
          <w:rFonts w:cs="Arial"/>
        </w:rPr>
      </w:pPr>
      <w:r w:rsidRPr="009C1E83">
        <w:rPr>
          <w:rFonts w:cs="Arial"/>
          <w:sz w:val="22"/>
        </w:rPr>
        <w:t>em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havendo</w:t>
      </w:r>
      <w:r w:rsidRPr="009C1E83">
        <w:rPr>
          <w:rFonts w:cs="Arial"/>
          <w:spacing w:val="14"/>
          <w:sz w:val="22"/>
        </w:rPr>
        <w:t xml:space="preserve"> </w:t>
      </w:r>
      <w:r w:rsidRPr="009C1E83">
        <w:rPr>
          <w:rFonts w:cs="Arial"/>
          <w:sz w:val="22"/>
        </w:rPr>
        <w:t>mais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de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um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possível</w:t>
      </w:r>
      <w:r w:rsidRPr="009C1E83">
        <w:rPr>
          <w:rFonts w:cs="Arial"/>
          <w:spacing w:val="11"/>
          <w:sz w:val="22"/>
        </w:rPr>
        <w:t xml:space="preserve"> </w:t>
      </w:r>
      <w:r w:rsidRPr="009C1E83">
        <w:rPr>
          <w:rFonts w:cs="Arial"/>
          <w:sz w:val="22"/>
        </w:rPr>
        <w:t>beneficiário,</w:t>
      </w:r>
      <w:r w:rsidRPr="009C1E83">
        <w:rPr>
          <w:rFonts w:cs="Arial"/>
          <w:spacing w:val="13"/>
          <w:sz w:val="22"/>
        </w:rPr>
        <w:t xml:space="preserve"> </w:t>
      </w:r>
      <w:r w:rsidRPr="009C1E83">
        <w:rPr>
          <w:rFonts w:cs="Arial"/>
          <w:sz w:val="22"/>
        </w:rPr>
        <w:t>deve</w:t>
      </w:r>
      <w:r w:rsidRPr="009C1E83">
        <w:rPr>
          <w:rFonts w:cs="Arial"/>
          <w:spacing w:val="11"/>
          <w:sz w:val="22"/>
        </w:rPr>
        <w:t xml:space="preserve"> </w:t>
      </w:r>
      <w:r w:rsidRPr="009C1E83">
        <w:rPr>
          <w:rFonts w:cs="Arial"/>
          <w:sz w:val="22"/>
        </w:rPr>
        <w:t>ser</w:t>
      </w:r>
      <w:r w:rsidRPr="009C1E83">
        <w:rPr>
          <w:rFonts w:cs="Arial"/>
          <w:spacing w:val="13"/>
          <w:sz w:val="22"/>
        </w:rPr>
        <w:t xml:space="preserve"> </w:t>
      </w:r>
      <w:r w:rsidRPr="009C1E83">
        <w:rPr>
          <w:rFonts w:cs="Arial"/>
          <w:sz w:val="22"/>
        </w:rPr>
        <w:t>respeitada</w:t>
      </w:r>
      <w:r w:rsidRPr="009C1E83">
        <w:rPr>
          <w:rFonts w:cs="Arial"/>
          <w:spacing w:val="13"/>
          <w:sz w:val="22"/>
        </w:rPr>
        <w:t xml:space="preserve"> </w:t>
      </w:r>
      <w:r w:rsidRPr="009C1E83">
        <w:rPr>
          <w:rFonts w:cs="Arial"/>
          <w:sz w:val="22"/>
        </w:rPr>
        <w:t>a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lista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classificatória</w:t>
      </w:r>
      <w:r w:rsidRPr="009C1E83">
        <w:rPr>
          <w:rFonts w:cs="Arial"/>
          <w:spacing w:val="12"/>
          <w:sz w:val="22"/>
        </w:rPr>
        <w:t xml:space="preserve"> </w:t>
      </w:r>
      <w:r w:rsidRPr="009C1E83">
        <w:rPr>
          <w:rFonts w:cs="Arial"/>
          <w:sz w:val="22"/>
        </w:rPr>
        <w:t>do</w:t>
      </w:r>
      <w:r w:rsidRPr="009C1E83">
        <w:rPr>
          <w:rFonts w:cs="Arial"/>
          <w:spacing w:val="-46"/>
          <w:sz w:val="22"/>
        </w:rPr>
        <w:t xml:space="preserve"> </w:t>
      </w:r>
      <w:r w:rsidRPr="009C1E83">
        <w:rPr>
          <w:rFonts w:cs="Arial"/>
          <w:sz w:val="22"/>
        </w:rPr>
        <w:t>Processo</w:t>
      </w:r>
      <w:r w:rsidRPr="009C1E83">
        <w:rPr>
          <w:rFonts w:cs="Arial"/>
          <w:spacing w:val="-1"/>
          <w:sz w:val="22"/>
        </w:rPr>
        <w:t xml:space="preserve"> </w:t>
      </w:r>
      <w:r w:rsidRPr="009C1E83">
        <w:rPr>
          <w:rFonts w:cs="Arial"/>
          <w:sz w:val="22"/>
        </w:rPr>
        <w:t>Seletivo de</w:t>
      </w:r>
      <w:r w:rsidRPr="009C1E83">
        <w:rPr>
          <w:rFonts w:cs="Arial"/>
          <w:spacing w:val="-2"/>
          <w:sz w:val="22"/>
        </w:rPr>
        <w:t xml:space="preserve"> </w:t>
      </w:r>
      <w:r w:rsidRPr="009C1E83">
        <w:rPr>
          <w:rFonts w:cs="Arial"/>
          <w:sz w:val="22"/>
        </w:rPr>
        <w:t>Bolsas; e</w:t>
      </w:r>
    </w:p>
    <w:p w14:paraId="5EE92A69" w14:textId="207CF47A" w:rsidR="009C1E83" w:rsidRPr="009C1E83" w:rsidRDefault="009C1E83" w:rsidP="009C1E83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1004"/>
        </w:tabs>
        <w:autoSpaceDE w:val="0"/>
        <w:autoSpaceDN w:val="0"/>
        <w:ind w:left="142" w:right="138" w:hanging="142"/>
        <w:jc w:val="left"/>
        <w:rPr>
          <w:rFonts w:cs="Arial"/>
        </w:rPr>
      </w:pPr>
      <w:r w:rsidRPr="009C1E83">
        <w:rPr>
          <w:rFonts w:cs="Arial"/>
          <w:sz w:val="22"/>
        </w:rPr>
        <w:t>deve</w:t>
      </w:r>
      <w:r w:rsidRPr="009C1E83">
        <w:rPr>
          <w:rFonts w:cs="Arial"/>
          <w:spacing w:val="32"/>
          <w:sz w:val="22"/>
        </w:rPr>
        <w:t xml:space="preserve"> </w:t>
      </w:r>
      <w:r w:rsidRPr="009C1E83">
        <w:rPr>
          <w:rFonts w:cs="Arial"/>
          <w:sz w:val="22"/>
        </w:rPr>
        <w:t>haver</w:t>
      </w:r>
      <w:r w:rsidRPr="009C1E83">
        <w:rPr>
          <w:rFonts w:cs="Arial"/>
          <w:spacing w:val="33"/>
          <w:sz w:val="22"/>
        </w:rPr>
        <w:t xml:space="preserve"> </w:t>
      </w:r>
      <w:r w:rsidRPr="009C1E83">
        <w:rPr>
          <w:rFonts w:cs="Arial"/>
          <w:sz w:val="22"/>
        </w:rPr>
        <w:t>deliberação</w:t>
      </w:r>
      <w:r w:rsidRPr="009C1E83">
        <w:rPr>
          <w:rFonts w:cs="Arial"/>
          <w:spacing w:val="33"/>
          <w:sz w:val="22"/>
        </w:rPr>
        <w:t xml:space="preserve"> </w:t>
      </w:r>
      <w:r w:rsidRPr="009C1E83">
        <w:rPr>
          <w:rFonts w:cs="Arial"/>
          <w:sz w:val="22"/>
        </w:rPr>
        <w:t>da</w:t>
      </w:r>
      <w:r w:rsidRPr="009C1E83">
        <w:rPr>
          <w:rFonts w:cs="Arial"/>
          <w:spacing w:val="33"/>
          <w:sz w:val="22"/>
        </w:rPr>
        <w:t xml:space="preserve"> </w:t>
      </w:r>
      <w:r w:rsidRPr="009C1E83">
        <w:rPr>
          <w:rFonts w:cs="Arial"/>
          <w:sz w:val="22"/>
        </w:rPr>
        <w:t>Comissão</w:t>
      </w:r>
      <w:r w:rsidRPr="009C1E83">
        <w:rPr>
          <w:rFonts w:cs="Arial"/>
          <w:spacing w:val="33"/>
          <w:sz w:val="22"/>
        </w:rPr>
        <w:t xml:space="preserve"> </w:t>
      </w:r>
      <w:r w:rsidRPr="009C1E83">
        <w:rPr>
          <w:rFonts w:cs="Arial"/>
          <w:sz w:val="22"/>
        </w:rPr>
        <w:t>de</w:t>
      </w:r>
      <w:r w:rsidRPr="009C1E83">
        <w:rPr>
          <w:rFonts w:cs="Arial"/>
          <w:spacing w:val="32"/>
          <w:sz w:val="22"/>
        </w:rPr>
        <w:t xml:space="preserve"> </w:t>
      </w:r>
      <w:r w:rsidRPr="009C1E83">
        <w:rPr>
          <w:rFonts w:cs="Arial"/>
          <w:sz w:val="22"/>
        </w:rPr>
        <w:t>Bolsas</w:t>
      </w:r>
      <w:r w:rsidRPr="009C1E83">
        <w:rPr>
          <w:rFonts w:cs="Arial"/>
          <w:spacing w:val="31"/>
          <w:sz w:val="22"/>
        </w:rPr>
        <w:t xml:space="preserve"> </w:t>
      </w:r>
      <w:r w:rsidRPr="009C1E83">
        <w:rPr>
          <w:rFonts w:cs="Arial"/>
          <w:sz w:val="22"/>
        </w:rPr>
        <w:t>PROSUC/CAPES</w:t>
      </w:r>
      <w:r w:rsidRPr="009C1E83">
        <w:rPr>
          <w:rFonts w:cs="Arial"/>
          <w:spacing w:val="31"/>
          <w:sz w:val="22"/>
        </w:rPr>
        <w:t xml:space="preserve"> </w:t>
      </w:r>
      <w:r w:rsidRPr="009C1E83">
        <w:rPr>
          <w:rFonts w:cs="Arial"/>
          <w:sz w:val="22"/>
        </w:rPr>
        <w:t>instituída</w:t>
      </w:r>
      <w:r w:rsidRPr="009C1E83">
        <w:rPr>
          <w:rFonts w:cs="Arial"/>
          <w:spacing w:val="31"/>
          <w:sz w:val="22"/>
        </w:rPr>
        <w:t xml:space="preserve"> </w:t>
      </w:r>
      <w:r w:rsidRPr="009C1E83">
        <w:rPr>
          <w:rFonts w:cs="Arial"/>
          <w:sz w:val="22"/>
        </w:rPr>
        <w:t>nos</w:t>
      </w:r>
      <w:r w:rsidRPr="009C1E83">
        <w:rPr>
          <w:rFonts w:cs="Arial"/>
          <w:spacing w:val="33"/>
          <w:sz w:val="22"/>
        </w:rPr>
        <w:t xml:space="preserve"> </w:t>
      </w:r>
      <w:proofErr w:type="gramStart"/>
      <w:r w:rsidRPr="009C1E83">
        <w:rPr>
          <w:rFonts w:cs="Arial"/>
          <w:sz w:val="22"/>
        </w:rPr>
        <w:t>Programas</w:t>
      </w:r>
      <w:r w:rsidR="00206D06">
        <w:rPr>
          <w:rFonts w:cs="Arial"/>
          <w:sz w:val="22"/>
        </w:rPr>
        <w:t>,</w:t>
      </w:r>
      <w:r w:rsidRPr="009C1E83">
        <w:rPr>
          <w:rFonts w:cs="Arial"/>
          <w:spacing w:val="-47"/>
          <w:sz w:val="22"/>
        </w:rPr>
        <w:t xml:space="preserve"> </w:t>
      </w:r>
      <w:r w:rsidR="007803AB">
        <w:rPr>
          <w:rFonts w:cs="Arial"/>
          <w:spacing w:val="-47"/>
          <w:sz w:val="22"/>
        </w:rPr>
        <w:t xml:space="preserve"> </w:t>
      </w:r>
      <w:r w:rsidR="00AD2049">
        <w:rPr>
          <w:rFonts w:cs="Arial"/>
          <w:spacing w:val="-47"/>
          <w:sz w:val="22"/>
        </w:rPr>
        <w:t xml:space="preserve"> </w:t>
      </w:r>
      <w:proofErr w:type="gramEnd"/>
      <w:r w:rsidRPr="009C1E83">
        <w:rPr>
          <w:rFonts w:cs="Arial"/>
          <w:sz w:val="22"/>
        </w:rPr>
        <w:t>com</w:t>
      </w:r>
      <w:r w:rsidRPr="009C1E83">
        <w:rPr>
          <w:rFonts w:cs="Arial"/>
          <w:spacing w:val="-2"/>
          <w:sz w:val="22"/>
        </w:rPr>
        <w:t xml:space="preserve"> </w:t>
      </w:r>
      <w:r w:rsidRPr="009C1E83">
        <w:rPr>
          <w:rFonts w:cs="Arial"/>
          <w:sz w:val="22"/>
        </w:rPr>
        <w:t>Ata</w:t>
      </w:r>
      <w:r w:rsidRPr="009C1E83">
        <w:rPr>
          <w:rFonts w:cs="Arial"/>
          <w:spacing w:val="-2"/>
          <w:sz w:val="22"/>
        </w:rPr>
        <w:t xml:space="preserve"> </w:t>
      </w:r>
      <w:r w:rsidRPr="009C1E83">
        <w:rPr>
          <w:rFonts w:cs="Arial"/>
          <w:sz w:val="22"/>
        </w:rPr>
        <w:t>da</w:t>
      </w:r>
      <w:r w:rsidRPr="009C1E83">
        <w:rPr>
          <w:rFonts w:cs="Arial"/>
          <w:spacing w:val="-2"/>
          <w:sz w:val="22"/>
        </w:rPr>
        <w:t xml:space="preserve"> </w:t>
      </w:r>
      <w:r w:rsidRPr="009C1E83">
        <w:rPr>
          <w:rFonts w:cs="Arial"/>
          <w:sz w:val="22"/>
        </w:rPr>
        <w:t>Reunião</w:t>
      </w:r>
      <w:r w:rsidRPr="009C1E83">
        <w:rPr>
          <w:rFonts w:cs="Arial"/>
          <w:spacing w:val="-1"/>
          <w:sz w:val="22"/>
        </w:rPr>
        <w:t xml:space="preserve"> </w:t>
      </w:r>
      <w:r w:rsidRPr="009C1E83">
        <w:rPr>
          <w:rFonts w:cs="Arial"/>
          <w:sz w:val="22"/>
        </w:rPr>
        <w:t>da</w:t>
      </w:r>
      <w:r w:rsidRPr="009C1E83">
        <w:rPr>
          <w:rFonts w:cs="Arial"/>
          <w:spacing w:val="-2"/>
          <w:sz w:val="22"/>
        </w:rPr>
        <w:t xml:space="preserve"> </w:t>
      </w:r>
      <w:r w:rsidRPr="009C1E83">
        <w:rPr>
          <w:rFonts w:cs="Arial"/>
          <w:sz w:val="22"/>
        </w:rPr>
        <w:t>Comissão</w:t>
      </w:r>
      <w:r w:rsidRPr="009C1E83">
        <w:rPr>
          <w:rFonts w:cs="Arial"/>
          <w:spacing w:val="-1"/>
          <w:sz w:val="22"/>
        </w:rPr>
        <w:t xml:space="preserve"> </w:t>
      </w:r>
      <w:r w:rsidRPr="009C1E83">
        <w:rPr>
          <w:rFonts w:cs="Arial"/>
          <w:sz w:val="22"/>
        </w:rPr>
        <w:t>encaminhada</w:t>
      </w:r>
      <w:r w:rsidRPr="009C1E83">
        <w:rPr>
          <w:rFonts w:cs="Arial"/>
          <w:spacing w:val="-1"/>
          <w:sz w:val="22"/>
        </w:rPr>
        <w:t xml:space="preserve"> </w:t>
      </w:r>
      <w:r w:rsidRPr="009C1E83">
        <w:rPr>
          <w:rFonts w:cs="Arial"/>
          <w:sz w:val="22"/>
        </w:rPr>
        <w:t>à</w:t>
      </w:r>
      <w:r w:rsidRPr="009C1E83">
        <w:rPr>
          <w:rFonts w:cs="Arial"/>
          <w:spacing w:val="-2"/>
          <w:sz w:val="22"/>
        </w:rPr>
        <w:t xml:space="preserve"> </w:t>
      </w:r>
      <w:r>
        <w:rPr>
          <w:rFonts w:cs="Arial"/>
          <w:sz w:val="22"/>
        </w:rPr>
        <w:t>Diretoria de Pós-Graduação e Pesquisa</w:t>
      </w:r>
      <w:r w:rsidRPr="009C1E83">
        <w:rPr>
          <w:rFonts w:cs="Arial"/>
          <w:sz w:val="22"/>
        </w:rPr>
        <w:t>.</w:t>
      </w:r>
    </w:p>
    <w:p w14:paraId="320CF9DA" w14:textId="77777777" w:rsidR="009C1E83" w:rsidRPr="009C1E83" w:rsidRDefault="009C1E83" w:rsidP="009C1E83">
      <w:pPr>
        <w:pStyle w:val="Corpodetexto"/>
        <w:spacing w:before="7" w:line="360" w:lineRule="auto"/>
        <w:rPr>
          <w:rFonts w:ascii="Arial" w:hAnsi="Arial" w:cs="Arial"/>
          <w:sz w:val="21"/>
        </w:rPr>
      </w:pPr>
    </w:p>
    <w:p w14:paraId="36D9F5C4" w14:textId="7BE850BF" w:rsidR="009C1E83" w:rsidRPr="00893383" w:rsidRDefault="009C1E83" w:rsidP="00893383">
      <w:pPr>
        <w:pStyle w:val="Ttulo1"/>
        <w:spacing w:line="360" w:lineRule="auto"/>
        <w:ind w:left="0"/>
        <w:jc w:val="center"/>
        <w:rPr>
          <w:rFonts w:ascii="Arial" w:hAnsi="Arial" w:cs="Arial"/>
          <w:caps/>
        </w:rPr>
      </w:pPr>
      <w:r w:rsidRPr="00893383">
        <w:rPr>
          <w:rFonts w:ascii="Arial" w:hAnsi="Arial" w:cs="Arial"/>
          <w:caps/>
        </w:rPr>
        <w:t>Critérios</w:t>
      </w:r>
      <w:r w:rsidRPr="00893383">
        <w:rPr>
          <w:rFonts w:ascii="Arial" w:hAnsi="Arial" w:cs="Arial"/>
          <w:caps/>
          <w:spacing w:val="-7"/>
        </w:rPr>
        <w:t xml:space="preserve"> </w:t>
      </w:r>
      <w:r w:rsidRPr="00893383">
        <w:rPr>
          <w:rFonts w:ascii="Arial" w:hAnsi="Arial" w:cs="Arial"/>
          <w:caps/>
        </w:rPr>
        <w:t>de</w:t>
      </w:r>
      <w:r w:rsidRPr="00893383">
        <w:rPr>
          <w:rFonts w:ascii="Arial" w:hAnsi="Arial" w:cs="Arial"/>
          <w:caps/>
          <w:spacing w:val="-7"/>
        </w:rPr>
        <w:t xml:space="preserve"> </w:t>
      </w:r>
      <w:r w:rsidRPr="00893383">
        <w:rPr>
          <w:rFonts w:ascii="Arial" w:hAnsi="Arial" w:cs="Arial"/>
          <w:caps/>
        </w:rPr>
        <w:t>distribuição</w:t>
      </w:r>
    </w:p>
    <w:p w14:paraId="62B62450" w14:textId="77777777" w:rsidR="009C1E83" w:rsidRPr="00893383" w:rsidRDefault="009C1E83" w:rsidP="009C1E83">
      <w:pPr>
        <w:pStyle w:val="Corpodetexto"/>
        <w:spacing w:before="10" w:line="360" w:lineRule="auto"/>
        <w:rPr>
          <w:rFonts w:ascii="Arial" w:hAnsi="Arial" w:cs="Arial"/>
          <w:b/>
          <w:caps/>
          <w:sz w:val="21"/>
        </w:rPr>
      </w:pPr>
    </w:p>
    <w:p w14:paraId="03E2A991" w14:textId="5360D1AB" w:rsidR="007D2C5A" w:rsidRPr="007D2C5A" w:rsidRDefault="009C1E83" w:rsidP="007D2C5A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before="1"/>
        <w:ind w:left="0" w:firstLine="0"/>
        <w:contextualSpacing w:val="0"/>
        <w:rPr>
          <w:rFonts w:cs="Arial"/>
          <w:b/>
        </w:rPr>
      </w:pPr>
      <w:r w:rsidRPr="009C1E83">
        <w:rPr>
          <w:rFonts w:cs="Arial"/>
          <w:b/>
          <w:sz w:val="22"/>
        </w:rPr>
        <w:t>BOLSAS</w:t>
      </w:r>
      <w:r w:rsidRPr="009C1E83">
        <w:rPr>
          <w:rFonts w:cs="Arial"/>
          <w:b/>
          <w:spacing w:val="-5"/>
          <w:sz w:val="22"/>
        </w:rPr>
        <w:t xml:space="preserve"> </w:t>
      </w:r>
      <w:r w:rsidRPr="009C1E83">
        <w:rPr>
          <w:rFonts w:cs="Arial"/>
          <w:b/>
          <w:sz w:val="22"/>
        </w:rPr>
        <w:t>DE</w:t>
      </w:r>
      <w:r w:rsidRPr="009C1E83">
        <w:rPr>
          <w:rFonts w:cs="Arial"/>
          <w:b/>
          <w:spacing w:val="-5"/>
          <w:sz w:val="22"/>
        </w:rPr>
        <w:t xml:space="preserve"> </w:t>
      </w:r>
      <w:r w:rsidRPr="009C1E83">
        <w:rPr>
          <w:rFonts w:cs="Arial"/>
          <w:b/>
          <w:sz w:val="22"/>
        </w:rPr>
        <w:t>DOUTORADO</w:t>
      </w:r>
    </w:p>
    <w:p w14:paraId="79334A37" w14:textId="74BBAF87" w:rsidR="009C1E83" w:rsidRDefault="009C1E83" w:rsidP="009C1E83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 w:rsidRPr="009C1E83">
        <w:rPr>
          <w:rFonts w:ascii="Arial" w:hAnsi="Arial" w:cs="Arial"/>
        </w:rPr>
        <w:t>Programas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Pós-Graduação</w:t>
      </w:r>
      <w:r w:rsidRPr="009C1E83">
        <w:rPr>
          <w:rFonts w:ascii="Arial" w:hAnsi="Arial" w:cs="Arial"/>
          <w:spacing w:val="1"/>
        </w:rPr>
        <w:t xml:space="preserve"> </w:t>
      </w:r>
      <w:r w:rsidR="007D2C5A">
        <w:rPr>
          <w:rFonts w:ascii="Arial" w:hAnsi="Arial" w:cs="Arial"/>
          <w:spacing w:val="1"/>
        </w:rPr>
        <w:t xml:space="preserve">- </w:t>
      </w:r>
      <w:r w:rsidRPr="009C1E83">
        <w:rPr>
          <w:rFonts w:ascii="Arial" w:hAnsi="Arial" w:cs="Arial"/>
        </w:rPr>
        <w:t>doutorado</w:t>
      </w:r>
      <w:r w:rsidR="007D2C5A">
        <w:rPr>
          <w:rFonts w:ascii="Arial" w:hAnsi="Arial" w:cs="Arial"/>
        </w:rPr>
        <w:t>:</w:t>
      </w:r>
      <w:r w:rsidRPr="009C1E83">
        <w:rPr>
          <w:rFonts w:ascii="Arial" w:hAnsi="Arial" w:cs="Arial"/>
          <w:spacing w:val="1"/>
        </w:rPr>
        <w:t xml:space="preserve"> </w:t>
      </w:r>
      <w:r w:rsidR="00206D06">
        <w:rPr>
          <w:rFonts w:ascii="Arial" w:hAnsi="Arial" w:cs="Arial"/>
          <w:spacing w:val="1"/>
        </w:rPr>
        <w:t xml:space="preserve">todos </w:t>
      </w:r>
      <w:r w:rsidRPr="009C1E83">
        <w:rPr>
          <w:rFonts w:ascii="Arial" w:hAnsi="Arial" w:cs="Arial"/>
        </w:rPr>
        <w:t>ser</w:t>
      </w:r>
      <w:r w:rsidR="007D2C5A">
        <w:rPr>
          <w:rFonts w:ascii="Arial" w:hAnsi="Arial" w:cs="Arial"/>
        </w:rPr>
        <w:t>ão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contemplados, no mínimo, com 1 (uma) cota, considerando-se a demanda dos ingressantes</w:t>
      </w:r>
      <w:r w:rsidRPr="009C1E83">
        <w:rPr>
          <w:rFonts w:ascii="Arial" w:hAnsi="Arial" w:cs="Arial"/>
          <w:spacing w:val="1"/>
        </w:rPr>
        <w:t xml:space="preserve"> </w:t>
      </w:r>
      <w:r w:rsidRPr="00F03D10">
        <w:rPr>
          <w:rFonts w:ascii="Arial" w:hAnsi="Arial" w:cs="Arial"/>
        </w:rPr>
        <w:t>de</w:t>
      </w:r>
      <w:r w:rsidRPr="00F03D10">
        <w:rPr>
          <w:rFonts w:ascii="Arial" w:hAnsi="Arial" w:cs="Arial"/>
          <w:spacing w:val="-2"/>
        </w:rPr>
        <w:t xml:space="preserve"> </w:t>
      </w:r>
      <w:r w:rsidRPr="00F03D10">
        <w:rPr>
          <w:rFonts w:ascii="Arial" w:hAnsi="Arial" w:cs="Arial"/>
        </w:rPr>
        <w:t>2022.</w:t>
      </w:r>
    </w:p>
    <w:p w14:paraId="52DA63AC" w14:textId="209F8723" w:rsidR="00F03D10" w:rsidRDefault="00F03D10" w:rsidP="009C1E83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 w:rsidRPr="009C1E83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 distribuição das demais cotas,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os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critérios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para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priorização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da</w:t>
      </w:r>
      <w:r w:rsidRPr="009C1E83">
        <w:rPr>
          <w:rFonts w:ascii="Arial" w:hAnsi="Arial" w:cs="Arial"/>
          <w:spacing w:val="-3"/>
        </w:rPr>
        <w:t xml:space="preserve"> </w:t>
      </w:r>
      <w:r w:rsidRPr="009C1E83">
        <w:rPr>
          <w:rFonts w:ascii="Arial" w:hAnsi="Arial" w:cs="Arial"/>
        </w:rPr>
        <w:t>atribuição</w:t>
      </w:r>
      <w:r w:rsidRPr="009C1E83">
        <w:rPr>
          <w:rFonts w:ascii="Arial" w:hAnsi="Arial" w:cs="Arial"/>
          <w:spacing w:val="-3"/>
        </w:rPr>
        <w:t xml:space="preserve"> </w:t>
      </w:r>
      <w:r w:rsidRPr="009C1E83">
        <w:rPr>
          <w:rFonts w:ascii="Arial" w:hAnsi="Arial" w:cs="Arial"/>
        </w:rPr>
        <w:t>para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o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ano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-3"/>
        </w:rPr>
        <w:t xml:space="preserve"> </w:t>
      </w:r>
      <w:r w:rsidRPr="009C1E83">
        <w:rPr>
          <w:rFonts w:ascii="Arial" w:hAnsi="Arial" w:cs="Arial"/>
        </w:rPr>
        <w:t>2022</w:t>
      </w:r>
      <w:r w:rsidRPr="009C1E83">
        <w:rPr>
          <w:rFonts w:ascii="Arial" w:hAnsi="Arial" w:cs="Arial"/>
          <w:spacing w:val="-2"/>
        </w:rPr>
        <w:t xml:space="preserve"> </w:t>
      </w:r>
      <w:r w:rsidR="002F0129">
        <w:rPr>
          <w:rFonts w:ascii="Arial" w:hAnsi="Arial" w:cs="Arial"/>
        </w:rPr>
        <w:t>serão</w:t>
      </w:r>
      <w:r>
        <w:rPr>
          <w:rFonts w:ascii="Arial" w:hAnsi="Arial" w:cs="Arial"/>
        </w:rPr>
        <w:t>:</w:t>
      </w:r>
    </w:p>
    <w:p w14:paraId="19169656" w14:textId="77777777" w:rsidR="002F0129" w:rsidRDefault="00F03D10" w:rsidP="009C1E83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0129">
        <w:rPr>
          <w:rFonts w:ascii="Arial" w:hAnsi="Arial" w:cs="Arial"/>
        </w:rPr>
        <w:t>Programa com proporção inferior a 50% do corpo discente sem bolsa;</w:t>
      </w:r>
    </w:p>
    <w:p w14:paraId="1A036D6B" w14:textId="188717FD" w:rsidR="00F03D10" w:rsidRDefault="002F0129" w:rsidP="002F0129">
      <w:pPr>
        <w:pStyle w:val="Corpodetexto"/>
        <w:spacing w:line="360" w:lineRule="auto"/>
        <w:ind w:left="142" w:right="13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A41">
        <w:rPr>
          <w:rFonts w:ascii="Arial" w:hAnsi="Arial" w:cs="Arial"/>
        </w:rPr>
        <w:t>P</w:t>
      </w:r>
      <w:r w:rsidR="00F03D10">
        <w:rPr>
          <w:rFonts w:ascii="Arial" w:hAnsi="Arial" w:cs="Arial"/>
        </w:rPr>
        <w:t>rograma q</w:t>
      </w:r>
      <w:r>
        <w:rPr>
          <w:rFonts w:ascii="Arial" w:hAnsi="Arial" w:cs="Arial"/>
        </w:rPr>
        <w:t>ue tenha a maior nota atribuída</w:t>
      </w:r>
      <w:r w:rsidR="00206D06">
        <w:rPr>
          <w:rFonts w:ascii="Arial" w:hAnsi="Arial" w:cs="Arial"/>
        </w:rPr>
        <w:t xml:space="preserve"> na última avaliação quadrienal</w:t>
      </w:r>
      <w:r>
        <w:rPr>
          <w:rFonts w:ascii="Arial" w:hAnsi="Arial" w:cs="Arial"/>
        </w:rPr>
        <w:t xml:space="preserve"> da CAPES</w:t>
      </w:r>
      <w:r w:rsidR="00206D06">
        <w:rPr>
          <w:rFonts w:ascii="Arial" w:hAnsi="Arial" w:cs="Arial"/>
        </w:rPr>
        <w:t>;</w:t>
      </w:r>
    </w:p>
    <w:p w14:paraId="668909E1" w14:textId="03ABAD3F" w:rsidR="007803AB" w:rsidRDefault="007803AB" w:rsidP="009C1E83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Programa que realizou </w:t>
      </w:r>
      <w:r w:rsidR="002F012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maior número de ações de internacionalização</w:t>
      </w:r>
      <w:r w:rsidR="00E66863">
        <w:rPr>
          <w:rFonts w:ascii="Arial" w:hAnsi="Arial" w:cs="Arial"/>
        </w:rPr>
        <w:t>; e</w:t>
      </w:r>
    </w:p>
    <w:p w14:paraId="671F9731" w14:textId="6C21FEEF" w:rsidR="007803AB" w:rsidRDefault="007803AB" w:rsidP="002F0129">
      <w:pPr>
        <w:pStyle w:val="Corpodetexto"/>
        <w:spacing w:line="360" w:lineRule="auto"/>
        <w:ind w:left="142" w:right="13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Programa com melhor </w:t>
      </w:r>
      <w:r w:rsidR="002F0129">
        <w:rPr>
          <w:rFonts w:ascii="Arial" w:hAnsi="Arial" w:cs="Arial"/>
        </w:rPr>
        <w:t xml:space="preserve">avaliação </w:t>
      </w:r>
      <w:r>
        <w:rPr>
          <w:rFonts w:ascii="Arial" w:hAnsi="Arial" w:cs="Arial"/>
        </w:rPr>
        <w:t xml:space="preserve">no quesito </w:t>
      </w:r>
      <w:r w:rsidR="002F0129">
        <w:rPr>
          <w:rFonts w:ascii="Arial" w:hAnsi="Arial" w:cs="Arial"/>
        </w:rPr>
        <w:t>“Formação”,</w:t>
      </w:r>
      <w:r>
        <w:rPr>
          <w:rFonts w:ascii="Arial" w:hAnsi="Arial" w:cs="Arial"/>
        </w:rPr>
        <w:t xml:space="preserve"> referente</w:t>
      </w:r>
      <w:r w:rsidR="002F0129">
        <w:rPr>
          <w:rFonts w:ascii="Arial" w:hAnsi="Arial" w:cs="Arial"/>
        </w:rPr>
        <w:t xml:space="preserve"> a última avaliação quadrienal d</w:t>
      </w:r>
      <w:r>
        <w:rPr>
          <w:rFonts w:ascii="Arial" w:hAnsi="Arial" w:cs="Arial"/>
        </w:rPr>
        <w:t>a CAPES.</w:t>
      </w:r>
    </w:p>
    <w:p w14:paraId="7D7EA446" w14:textId="77777777" w:rsidR="00F03D10" w:rsidRPr="009C1E83" w:rsidRDefault="00F03D10" w:rsidP="009C1E83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</w:p>
    <w:p w14:paraId="55203135" w14:textId="77777777" w:rsidR="009C1E83" w:rsidRPr="009C1E83" w:rsidRDefault="009C1E83" w:rsidP="009C1E83">
      <w:pPr>
        <w:pStyle w:val="Ttulo1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9C1E83">
        <w:rPr>
          <w:rFonts w:ascii="Arial" w:hAnsi="Arial" w:cs="Arial"/>
        </w:rPr>
        <w:lastRenderedPageBreak/>
        <w:t>BOLSAS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-2"/>
        </w:rPr>
        <w:t xml:space="preserve"> </w:t>
      </w:r>
      <w:r w:rsidRPr="009C1E83">
        <w:rPr>
          <w:rFonts w:ascii="Arial" w:hAnsi="Arial" w:cs="Arial"/>
        </w:rPr>
        <w:t>MESTRADO</w:t>
      </w:r>
    </w:p>
    <w:p w14:paraId="0E5F9D5E" w14:textId="6F3E07BD" w:rsidR="007D2C5A" w:rsidRDefault="007D2C5A" w:rsidP="007D2C5A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 w:rsidRPr="009C1E83">
        <w:rPr>
          <w:rFonts w:ascii="Arial" w:hAnsi="Arial" w:cs="Arial"/>
        </w:rPr>
        <w:t>Programas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de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Pós-Graduação</w:t>
      </w:r>
      <w:r w:rsidRPr="009C1E83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 mestrado:</w:t>
      </w:r>
      <w:r w:rsidRPr="009C1E83">
        <w:rPr>
          <w:rFonts w:ascii="Arial" w:hAnsi="Arial" w:cs="Arial"/>
          <w:spacing w:val="1"/>
        </w:rPr>
        <w:t xml:space="preserve"> </w:t>
      </w:r>
      <w:r w:rsidR="002F0129">
        <w:rPr>
          <w:rFonts w:ascii="Arial" w:hAnsi="Arial" w:cs="Arial"/>
          <w:spacing w:val="1"/>
        </w:rPr>
        <w:t xml:space="preserve">todos </w:t>
      </w:r>
      <w:r w:rsidRPr="009C1E83">
        <w:rPr>
          <w:rFonts w:ascii="Arial" w:hAnsi="Arial" w:cs="Arial"/>
        </w:rPr>
        <w:t>ser</w:t>
      </w:r>
      <w:r>
        <w:rPr>
          <w:rFonts w:ascii="Arial" w:hAnsi="Arial" w:cs="Arial"/>
        </w:rPr>
        <w:t>ão</w:t>
      </w:r>
      <w:r w:rsidRPr="009C1E83">
        <w:rPr>
          <w:rFonts w:ascii="Arial" w:hAnsi="Arial" w:cs="Arial"/>
          <w:spacing w:val="1"/>
        </w:rPr>
        <w:t xml:space="preserve"> </w:t>
      </w:r>
      <w:r w:rsidRPr="009C1E83">
        <w:rPr>
          <w:rFonts w:ascii="Arial" w:hAnsi="Arial" w:cs="Arial"/>
        </w:rPr>
        <w:t>contemplados, no mínimo, com 1 (uma) cota, considerando-se a demanda dos ingressantes</w:t>
      </w:r>
      <w:r w:rsidRPr="009C1E83">
        <w:rPr>
          <w:rFonts w:ascii="Arial" w:hAnsi="Arial" w:cs="Arial"/>
          <w:spacing w:val="1"/>
        </w:rPr>
        <w:t xml:space="preserve"> </w:t>
      </w:r>
      <w:r w:rsidRPr="00F03D10">
        <w:rPr>
          <w:rFonts w:ascii="Arial" w:hAnsi="Arial" w:cs="Arial"/>
        </w:rPr>
        <w:t>de</w:t>
      </w:r>
      <w:r w:rsidRPr="00F03D10">
        <w:rPr>
          <w:rFonts w:ascii="Arial" w:hAnsi="Arial" w:cs="Arial"/>
          <w:spacing w:val="-2"/>
        </w:rPr>
        <w:t xml:space="preserve"> </w:t>
      </w:r>
      <w:r w:rsidRPr="00F03D10">
        <w:rPr>
          <w:rFonts w:ascii="Arial" w:hAnsi="Arial" w:cs="Arial"/>
        </w:rPr>
        <w:t>2022.</w:t>
      </w:r>
    </w:p>
    <w:p w14:paraId="3358A9B1" w14:textId="1F64C4C5" w:rsidR="009C1E83" w:rsidRPr="007D2C5A" w:rsidRDefault="007D2C5A" w:rsidP="007D2C5A">
      <w:pPr>
        <w:pStyle w:val="Corpodetexto"/>
        <w:spacing w:before="9" w:line="360" w:lineRule="auto"/>
        <w:ind w:right="133"/>
        <w:rPr>
          <w:rFonts w:ascii="Arial" w:hAnsi="Arial" w:cs="Arial"/>
          <w:sz w:val="21"/>
        </w:rPr>
      </w:pPr>
      <w:r w:rsidRPr="007D2C5A">
        <w:rPr>
          <w:rFonts w:ascii="Arial" w:hAnsi="Arial" w:cs="Arial"/>
        </w:rPr>
        <w:t>Para a distribuição das demais cotas,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os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critérios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para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priorização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da</w:t>
      </w:r>
      <w:r w:rsidRPr="007D2C5A">
        <w:rPr>
          <w:rFonts w:ascii="Arial" w:hAnsi="Arial" w:cs="Arial"/>
          <w:spacing w:val="-3"/>
        </w:rPr>
        <w:t xml:space="preserve"> </w:t>
      </w:r>
      <w:r w:rsidRPr="007D2C5A">
        <w:rPr>
          <w:rFonts w:ascii="Arial" w:hAnsi="Arial" w:cs="Arial"/>
        </w:rPr>
        <w:t>atribuição</w:t>
      </w:r>
      <w:r w:rsidRPr="007D2C5A">
        <w:rPr>
          <w:rFonts w:ascii="Arial" w:hAnsi="Arial" w:cs="Arial"/>
          <w:spacing w:val="-3"/>
        </w:rPr>
        <w:t xml:space="preserve"> </w:t>
      </w:r>
      <w:r w:rsidRPr="007D2C5A">
        <w:rPr>
          <w:rFonts w:ascii="Arial" w:hAnsi="Arial" w:cs="Arial"/>
        </w:rPr>
        <w:t>para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o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ano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de</w:t>
      </w:r>
      <w:r w:rsidRPr="007D2C5A">
        <w:rPr>
          <w:rFonts w:ascii="Arial" w:hAnsi="Arial" w:cs="Arial"/>
          <w:spacing w:val="-3"/>
        </w:rPr>
        <w:t xml:space="preserve"> </w:t>
      </w:r>
      <w:r w:rsidRPr="007D2C5A">
        <w:rPr>
          <w:rFonts w:ascii="Arial" w:hAnsi="Arial" w:cs="Arial"/>
        </w:rPr>
        <w:t>2022</w:t>
      </w:r>
      <w:r w:rsidRPr="007D2C5A">
        <w:rPr>
          <w:rFonts w:ascii="Arial" w:hAnsi="Arial" w:cs="Arial"/>
          <w:spacing w:val="-2"/>
        </w:rPr>
        <w:t xml:space="preserve"> </w:t>
      </w:r>
      <w:r w:rsidRPr="007D2C5A">
        <w:rPr>
          <w:rFonts w:ascii="Arial" w:hAnsi="Arial" w:cs="Arial"/>
        </w:rPr>
        <w:t>serão:</w:t>
      </w:r>
    </w:p>
    <w:p w14:paraId="7B35EEF7" w14:textId="77777777" w:rsidR="002F0129" w:rsidRDefault="002F0129" w:rsidP="002F0129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>
        <w:rPr>
          <w:rFonts w:ascii="Arial" w:hAnsi="Arial" w:cs="Arial"/>
        </w:rPr>
        <w:t>- Programa com proporção inferior a 50% do corpo discente sem bolsa;</w:t>
      </w:r>
    </w:p>
    <w:p w14:paraId="5F1D6CBE" w14:textId="5431E0BA" w:rsidR="002F0129" w:rsidRDefault="002F0129" w:rsidP="002F0129">
      <w:pPr>
        <w:pStyle w:val="Corpodetexto"/>
        <w:spacing w:line="360" w:lineRule="auto"/>
        <w:ind w:left="142" w:right="13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Programa que tenha a maior nota atribuída na última avaliação quadrienal da CAPES;</w:t>
      </w:r>
    </w:p>
    <w:p w14:paraId="06E1AE56" w14:textId="77777777" w:rsidR="002F0129" w:rsidRDefault="002F0129" w:rsidP="002F0129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>
        <w:rPr>
          <w:rFonts w:ascii="Arial" w:hAnsi="Arial" w:cs="Arial"/>
        </w:rPr>
        <w:t>- Programa que realizou o maior número de ações de internacionalização; e</w:t>
      </w:r>
    </w:p>
    <w:p w14:paraId="1AE9CFA5" w14:textId="77777777" w:rsidR="002F0129" w:rsidRDefault="002F0129" w:rsidP="002F0129">
      <w:pPr>
        <w:pStyle w:val="Corpodetexto"/>
        <w:spacing w:line="360" w:lineRule="auto"/>
        <w:ind w:left="142" w:right="13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Programa com melhor avaliação no quesito “Formação”, referente a última avaliação quadrienal da CAPES.</w:t>
      </w:r>
    </w:p>
    <w:p w14:paraId="262DA6C4" w14:textId="0F95A70A" w:rsidR="007803AB" w:rsidRDefault="007803AB" w:rsidP="007803AB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</w:p>
    <w:p w14:paraId="753F807B" w14:textId="7AC3A6F3" w:rsidR="009462F5" w:rsidRDefault="009462F5" w:rsidP="009462F5">
      <w:pPr>
        <w:pStyle w:val="Ttulo1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CRITÉRIO DE DESEMPATE</w:t>
      </w:r>
    </w:p>
    <w:p w14:paraId="3EE8C478" w14:textId="02C603BE" w:rsidR="009462F5" w:rsidRDefault="009462F5" w:rsidP="009462F5">
      <w:pPr>
        <w:pStyle w:val="Ttulo1"/>
        <w:spacing w:line="360" w:lineRule="auto"/>
        <w:rPr>
          <w:rFonts w:ascii="Arial" w:hAnsi="Arial" w:cs="Arial"/>
        </w:rPr>
      </w:pPr>
    </w:p>
    <w:p w14:paraId="018A42D4" w14:textId="57DE9FFD" w:rsidR="009462F5" w:rsidRDefault="009462F5" w:rsidP="009462F5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0129">
        <w:rPr>
          <w:rFonts w:ascii="Arial" w:hAnsi="Arial" w:cs="Arial"/>
        </w:rPr>
        <w:t>Programa com maior tempo referente ao a</w:t>
      </w:r>
      <w:r w:rsidR="00E66863">
        <w:rPr>
          <w:rFonts w:ascii="Arial" w:hAnsi="Arial" w:cs="Arial"/>
        </w:rPr>
        <w:t xml:space="preserve">no </w:t>
      </w:r>
      <w:r w:rsidR="002F0129">
        <w:rPr>
          <w:rFonts w:ascii="Arial" w:hAnsi="Arial" w:cs="Arial"/>
        </w:rPr>
        <w:t>de criação/aprovação</w:t>
      </w:r>
      <w:r w:rsidR="00E66863">
        <w:rPr>
          <w:rFonts w:ascii="Arial" w:hAnsi="Arial" w:cs="Arial"/>
        </w:rPr>
        <w:t>.</w:t>
      </w:r>
    </w:p>
    <w:p w14:paraId="1F1096BD" w14:textId="44ECAD7F" w:rsidR="007D2C5A" w:rsidRDefault="007D2C5A" w:rsidP="009462F5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</w:p>
    <w:p w14:paraId="46C8B0DC" w14:textId="1C35CBF4" w:rsidR="007D2C5A" w:rsidRDefault="007D2C5A" w:rsidP="009462F5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</w:p>
    <w:p w14:paraId="56DE15EC" w14:textId="77777777" w:rsidR="007D2C5A" w:rsidRDefault="007D2C5A" w:rsidP="009462F5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</w:p>
    <w:p w14:paraId="2BFACB41" w14:textId="1275D034" w:rsidR="007D2C5A" w:rsidRPr="004B506A" w:rsidRDefault="007D2C5A" w:rsidP="00B11ADE">
      <w:pPr>
        <w:pStyle w:val="Corpodetexto"/>
        <w:ind w:right="130"/>
        <w:jc w:val="both"/>
        <w:rPr>
          <w:rFonts w:ascii="Arial" w:hAnsi="Arial" w:cs="Arial"/>
        </w:rPr>
      </w:pPr>
      <w:r w:rsidRPr="004B506A">
        <w:rPr>
          <w:rFonts w:ascii="Arial" w:hAnsi="Arial" w:cs="Arial"/>
        </w:rPr>
        <w:t>Profa. Dra. Marlene Aparecida Moreno</w:t>
      </w:r>
    </w:p>
    <w:p w14:paraId="4F54587A" w14:textId="77777777" w:rsidR="007D2C5A" w:rsidRPr="00B11ADE" w:rsidRDefault="007D2C5A" w:rsidP="00B11ADE">
      <w:pPr>
        <w:pStyle w:val="Corpodetexto"/>
        <w:ind w:right="130"/>
        <w:jc w:val="both"/>
        <w:rPr>
          <w:rFonts w:ascii="Arial" w:hAnsi="Arial" w:cs="Arial"/>
          <w:b/>
          <w:bCs/>
          <w:sz w:val="20"/>
          <w:szCs w:val="20"/>
        </w:rPr>
      </w:pPr>
      <w:r w:rsidRPr="00B11ADE">
        <w:rPr>
          <w:rFonts w:ascii="Arial" w:hAnsi="Arial" w:cs="Arial"/>
          <w:b/>
          <w:bCs/>
          <w:sz w:val="20"/>
          <w:szCs w:val="20"/>
        </w:rPr>
        <w:t>Diretora de Pós-Graduação e Pesquisa</w:t>
      </w:r>
    </w:p>
    <w:p w14:paraId="0D7AAC8C" w14:textId="77777777" w:rsidR="009462F5" w:rsidRDefault="009462F5" w:rsidP="007803AB">
      <w:pPr>
        <w:pStyle w:val="Corpodetexto"/>
        <w:spacing w:line="360" w:lineRule="auto"/>
        <w:ind w:right="133"/>
        <w:jc w:val="both"/>
        <w:rPr>
          <w:rFonts w:ascii="Arial" w:hAnsi="Arial" w:cs="Arial"/>
        </w:rPr>
      </w:pPr>
    </w:p>
    <w:p w14:paraId="3EBBBEC7" w14:textId="77777777" w:rsidR="007803AB" w:rsidRPr="009C1E83" w:rsidRDefault="007803AB" w:rsidP="009C1E83">
      <w:pPr>
        <w:pStyle w:val="Corpodetexto"/>
        <w:spacing w:before="9" w:line="360" w:lineRule="auto"/>
        <w:rPr>
          <w:rFonts w:ascii="Arial" w:hAnsi="Arial" w:cs="Arial"/>
          <w:sz w:val="21"/>
        </w:rPr>
      </w:pPr>
    </w:p>
    <w:p w14:paraId="5164DABD" w14:textId="77777777" w:rsidR="00591DA1" w:rsidRPr="009C1E83" w:rsidRDefault="00591DA1" w:rsidP="009C1E83">
      <w:pPr>
        <w:tabs>
          <w:tab w:val="left" w:pos="9072"/>
        </w:tabs>
        <w:ind w:left="-709" w:right="284"/>
        <w:rPr>
          <w:rFonts w:cs="Arial"/>
          <w:b/>
          <w:sz w:val="22"/>
          <w:szCs w:val="22"/>
        </w:rPr>
      </w:pPr>
    </w:p>
    <w:sectPr w:rsidR="00591DA1" w:rsidRPr="009C1E83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1322" w14:textId="77777777" w:rsidR="00BA54ED" w:rsidRDefault="00BA54ED" w:rsidP="006640A3">
      <w:pPr>
        <w:spacing w:line="240" w:lineRule="auto"/>
      </w:pPr>
      <w:r>
        <w:separator/>
      </w:r>
    </w:p>
  </w:endnote>
  <w:endnote w:type="continuationSeparator" w:id="0">
    <w:p w14:paraId="119328F4" w14:textId="77777777" w:rsidR="00BA54ED" w:rsidRDefault="00BA54ED" w:rsidP="00664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2503" w14:textId="2C348EB4" w:rsidR="006640A3" w:rsidRPr="00D42E82" w:rsidRDefault="001835F6" w:rsidP="00BC4F1A">
    <w:pPr>
      <w:pStyle w:val="Rodap"/>
      <w:tabs>
        <w:tab w:val="clear" w:pos="4252"/>
      </w:tabs>
      <w:spacing w:before="120" w:line="276" w:lineRule="auto"/>
      <w:ind w:left="-1701" w:right="-707"/>
      <w:jc w:val="center"/>
      <w:rPr>
        <w:rFonts w:ascii="Museo 300" w:hAnsi="Museo 300"/>
        <w:b/>
        <w:color w:val="404040"/>
        <w:sz w:val="32"/>
      </w:rPr>
    </w:pPr>
    <w:r w:rsidRPr="00C57058">
      <w:rPr>
        <w:rFonts w:ascii="Museo 300" w:hAnsi="Museo 300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74F1D2" wp14:editId="49F302D7">
              <wp:simplePos x="0" y="0"/>
              <wp:positionH relativeFrom="page">
                <wp:posOffset>5231765</wp:posOffset>
              </wp:positionH>
              <wp:positionV relativeFrom="paragraph">
                <wp:posOffset>305435</wp:posOffset>
              </wp:positionV>
              <wp:extent cx="1927225" cy="541655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10DED" w14:textId="54ED0C58" w:rsidR="007249D0" w:rsidRPr="007249D0" w:rsidRDefault="002028BE" w:rsidP="007249D0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Unidade</w:t>
                          </w:r>
                          <w:r w:rsidR="00C57058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 Lins</w:t>
                          </w:r>
                          <w:r w:rsidR="00C57058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Rua Ten. Florêncio </w:t>
                          </w:r>
                          <w:proofErr w:type="spellStart"/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Pupo</w:t>
                          </w:r>
                          <w:proofErr w:type="spellEnd"/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Netto</w:t>
                          </w:r>
                          <w:r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nº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300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16400-680 – Lins</w:t>
                          </w:r>
                          <w:r w:rsidR="00047CAB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/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SP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</w:t>
                          </w:r>
                          <w:r w:rsidR="00BC4F1A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4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) 3533-6000</w:t>
                          </w:r>
                        </w:p>
                        <w:p w14:paraId="40700481" w14:textId="77777777" w:rsidR="007249D0" w:rsidRPr="007249D0" w:rsidRDefault="007249D0" w:rsidP="00C57058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4F1D2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411.95pt;margin-top:24.05pt;width:151.75pt;height:4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" stroked="f">
              <v:textbox>
                <w:txbxContent>
                  <w:p w14:paraId="41B10DED" w14:textId="54ED0C58" w:rsidR="007249D0" w:rsidRPr="007249D0" w:rsidRDefault="002028BE" w:rsidP="007249D0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Unidade</w:t>
                    </w:r>
                    <w:r w:rsidR="00C57058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 Lins</w:t>
                    </w:r>
                    <w:r w:rsidR="00C57058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Rua Ten. Florêncio </w:t>
                    </w:r>
                    <w:proofErr w:type="spellStart"/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Pupo</w:t>
                    </w:r>
                    <w:proofErr w:type="spellEnd"/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Netto</w:t>
                    </w:r>
                    <w:r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nº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300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16400-680 – Lins</w:t>
                    </w:r>
                    <w:r w:rsidR="00047CAB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/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SP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</w:t>
                    </w:r>
                    <w:r w:rsidR="00BC4F1A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4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) 3533-6000</w:t>
                    </w:r>
                  </w:p>
                  <w:p w14:paraId="40700481" w14:textId="77777777" w:rsidR="007249D0" w:rsidRPr="007249D0" w:rsidRDefault="007249D0" w:rsidP="00C57058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BC4F1A" w:rsidRPr="006A2F56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06366" wp14:editId="54CB1349">
              <wp:simplePos x="0" y="0"/>
              <wp:positionH relativeFrom="column">
                <wp:posOffset>3464864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B0D6D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16.5pt" to="479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" strokecolor="#5e1787" strokeweight="2.25pt">
              <v:stroke joinstyle="miter"/>
            </v:line>
          </w:pict>
        </mc:Fallback>
      </mc:AlternateContent>
    </w:r>
    <w:r w:rsidR="007249D0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0CFEA" wp14:editId="34B527AA">
              <wp:simplePos x="0" y="0"/>
              <wp:positionH relativeFrom="column">
                <wp:posOffset>1691640</wp:posOffset>
              </wp:positionH>
              <wp:positionV relativeFrom="paragraph">
                <wp:posOffset>27305</wp:posOffset>
              </wp:positionV>
              <wp:extent cx="1905000" cy="342900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2BFE36" w14:textId="77777777" w:rsidR="005C3056" w:rsidRPr="007249D0" w:rsidRDefault="008B7B01" w:rsidP="005C3056">
                          <w:pPr>
                            <w:jc w:val="center"/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</w:t>
                          </w:r>
                          <w:r w:rsidR="007249D0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nimep</w:t>
                          </w:r>
                          <w:r w:rsidR="005C3056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0CFEA" id="Caixa de Texto 57" o:spid="_x0000_s1027" type="#_x0000_t202" style="position:absolute;left:0;text-align:left;margin-left:133.2pt;margin-top:2.15pt;width:1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" filled="f" stroked="f" strokeweight=".5pt">
              <v:textbox>
                <w:txbxContent>
                  <w:p w14:paraId="042BFE36" w14:textId="77777777" w:rsidR="005C3056" w:rsidRPr="007249D0" w:rsidRDefault="008B7B01" w:rsidP="005C3056">
                    <w:pPr>
                      <w:jc w:val="center"/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</w:t>
                    </w:r>
                    <w:r w:rsidR="007249D0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nimep</w:t>
                    </w:r>
                    <w:r w:rsidR="005C3056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F6E90" wp14:editId="1325BA73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4244F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    <v:stroke joinstyle="miter"/>
            </v:line>
          </w:pict>
        </mc:Fallback>
      </mc:AlternateContent>
    </w:r>
  </w:p>
  <w:p w14:paraId="5966BA68" w14:textId="632C0E7C" w:rsidR="00C57058" w:rsidRPr="006640A3" w:rsidRDefault="001F2757" w:rsidP="00C57058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</w:rPr>
      <mc:AlternateContent>
        <mc:Choice Requires="wps">
          <w:drawing>
            <wp:inline distT="0" distB="0" distL="0" distR="0" wp14:anchorId="19C62FA5" wp14:editId="78E2D98A">
              <wp:extent cx="1630393" cy="769565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393" cy="76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2A3DD" w14:textId="54ABDAC3" w:rsidR="001F2757" w:rsidRPr="007249D0" w:rsidRDefault="002028BE" w:rsidP="00D42E82">
                          <w:pPr>
                            <w:spacing w:line="240" w:lineRule="auto"/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Unidade</w:t>
                          </w:r>
                          <w:r w:rsidR="00C57058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 </w:t>
                          </w:r>
                          <w:r w:rsidR="001F2757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Taquaral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Rodovia do Açúcar</w:t>
                          </w:r>
                          <w:r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nº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7000 </w:t>
                          </w:r>
                          <w:proofErr w:type="gramStart"/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-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</w:t>
                          </w:r>
                          <w:proofErr w:type="gramEnd"/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156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</w:t>
                          </w:r>
                          <w:r w:rsidR="00047CAB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00-901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</w:t>
                          </w:r>
                          <w:r w:rsidR="00047CAB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–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Piracicaba</w:t>
                          </w:r>
                          <w:r w:rsidR="00047CAB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/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SP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="00E42FF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: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9C62FA5" id="Caixa de Texto 2" o:spid="_x0000_s1028" type="#_x0000_t202" style="width:128.4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Nm/AEAANQ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" filled="f" stroked="f">
              <v:textbox>
                <w:txbxContent>
                  <w:p w14:paraId="4C82A3DD" w14:textId="54ABDAC3" w:rsidR="001F2757" w:rsidRPr="007249D0" w:rsidRDefault="002028BE" w:rsidP="00D42E82">
                    <w:pPr>
                      <w:spacing w:line="240" w:lineRule="auto"/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Unidade</w:t>
                    </w:r>
                    <w:r w:rsidR="00C57058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 </w:t>
                    </w:r>
                    <w:r w:rsidR="001F2757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Taquaral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Rodovia do Açúcar</w:t>
                    </w:r>
                    <w:r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nº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7000 </w:t>
                    </w:r>
                    <w:proofErr w:type="gramStart"/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-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</w:t>
                    </w:r>
                    <w:proofErr w:type="gramEnd"/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156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</w:t>
                    </w:r>
                    <w:r w:rsidR="00047CAB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00-901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</w:t>
                    </w:r>
                    <w:r w:rsidR="00047CAB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–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Piracicaba</w:t>
                    </w:r>
                    <w:r w:rsidR="00047CAB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/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SP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</w:t>
                    </w:r>
                    <w:r w:rsidR="00E42FF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: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(19) 3124-1515</w:t>
                    </w:r>
                  </w:p>
                </w:txbxContent>
              </v:textbox>
              <w10:anchorlock/>
            </v:shape>
          </w:pict>
        </mc:Fallback>
      </mc:AlternateContent>
    </w:r>
    <w:r w:rsidR="00C57058" w:rsidRPr="001F2757">
      <w:rPr>
        <w:rFonts w:ascii="Museo 300" w:hAnsi="Museo 300"/>
        <w:noProof/>
      </w:rPr>
      <mc:AlternateContent>
        <mc:Choice Requires="wps">
          <w:drawing>
            <wp:inline distT="0" distB="0" distL="0" distR="0" wp14:anchorId="4D1FB21D" wp14:editId="109104A9">
              <wp:extent cx="2870421" cy="765258"/>
              <wp:effectExtent l="0" t="0" r="0" b="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421" cy="7652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EDF3F" w14:textId="7743326B" w:rsidR="00C57058" w:rsidRPr="007249D0" w:rsidRDefault="002028BE" w:rsidP="00C57058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Unidade</w:t>
                          </w:r>
                          <w:r w:rsidR="001835F6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 Centro </w:t>
                          </w:r>
                          <w:r w:rsidR="00C57058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Rua Rangel Pestana</w:t>
                          </w:r>
                          <w:r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nº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762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 xml:space="preserve">13.400-901 </w:t>
                          </w:r>
                          <w:r w:rsidR="00047CAB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–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Piracicaba</w:t>
                          </w:r>
                          <w:r w:rsidR="00047CAB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/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SP</w:t>
                          </w:r>
                          <w:r w:rsidR="00C5705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D1FB21D" id="Caixa de Texto 3" o:spid="_x0000_s1029" type="#_x0000_t202" style="width:226pt;height: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" filled="f" stroked="f">
              <v:textbox>
                <w:txbxContent>
                  <w:p w14:paraId="280EDF3F" w14:textId="7743326B" w:rsidR="00C57058" w:rsidRPr="007249D0" w:rsidRDefault="002028BE" w:rsidP="00C57058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Unidade</w:t>
                    </w:r>
                    <w:r w:rsidR="001835F6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 Centro </w:t>
                    </w:r>
                    <w:r w:rsidR="00C57058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Rua Rangel Pestana</w:t>
                    </w:r>
                    <w:r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nº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762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 xml:space="preserve">13.400-901 </w:t>
                    </w:r>
                    <w:r w:rsidR="00047CAB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–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Piracicaba</w:t>
                    </w:r>
                    <w:r w:rsidR="00047CAB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/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SP</w:t>
                    </w:r>
                    <w:r w:rsidR="00C5705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3124-1515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64BD" w14:textId="77777777" w:rsidR="00BA54ED" w:rsidRDefault="00BA54ED" w:rsidP="006640A3">
      <w:pPr>
        <w:spacing w:line="240" w:lineRule="auto"/>
      </w:pPr>
      <w:r>
        <w:separator/>
      </w:r>
    </w:p>
  </w:footnote>
  <w:footnote w:type="continuationSeparator" w:id="0">
    <w:p w14:paraId="63E3315F" w14:textId="77777777" w:rsidR="00BA54ED" w:rsidRDefault="00BA54ED" w:rsidP="00664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DA6C" w14:textId="0D26FBD6" w:rsidR="006640A3" w:rsidRDefault="003B226E" w:rsidP="003B226E">
    <w:pPr>
      <w:pStyle w:val="Cabealho"/>
      <w:tabs>
        <w:tab w:val="clear" w:pos="8504"/>
        <w:tab w:val="left" w:pos="851"/>
      </w:tabs>
      <w:spacing w:before="240" w:after="360"/>
      <w:ind w:left="-624" w:right="-42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B827B7" wp14:editId="34951173">
              <wp:simplePos x="0" y="0"/>
              <wp:positionH relativeFrom="column">
                <wp:posOffset>345551</wp:posOffset>
              </wp:positionH>
              <wp:positionV relativeFrom="paragraph">
                <wp:posOffset>156210</wp:posOffset>
              </wp:positionV>
              <wp:extent cx="0" cy="5143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DC5CD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2.3pt" to="27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" strokecolor="#747070 [1614]" strokeweight="1.5pt">
              <v:stroke joinstyle="miter"/>
            </v:line>
          </w:pict>
        </mc:Fallback>
      </mc:AlternateContent>
    </w:r>
    <w:r w:rsidRPr="006640A3">
      <w:rPr>
        <w:noProof/>
      </w:rPr>
      <w:drawing>
        <wp:inline distT="0" distB="0" distL="0" distR="0" wp14:anchorId="115CBFEF" wp14:editId="2AB51CDF">
          <wp:extent cx="487514" cy="552705"/>
          <wp:effectExtent l="0" t="0" r="825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="006640A3" w:rsidRPr="006640A3">
      <w:rPr>
        <w:noProof/>
      </w:rPr>
      <w:drawing>
        <wp:inline distT="0" distB="0" distL="0" distR="0" wp14:anchorId="22AC2EA4" wp14:editId="4285FE2E">
          <wp:extent cx="1736344" cy="523628"/>
          <wp:effectExtent l="0" t="0" r="0" b="0"/>
          <wp:docPr id="22" name="Imagem 22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FA6"/>
    <w:multiLevelType w:val="hybridMultilevel"/>
    <w:tmpl w:val="5D003288"/>
    <w:lvl w:ilvl="0" w:tplc="E732EEE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843"/>
    <w:multiLevelType w:val="hybridMultilevel"/>
    <w:tmpl w:val="65DACC60"/>
    <w:lvl w:ilvl="0" w:tplc="D03C48F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073024"/>
    <w:multiLevelType w:val="hybridMultilevel"/>
    <w:tmpl w:val="2736A5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441DB9"/>
    <w:multiLevelType w:val="hybridMultilevel"/>
    <w:tmpl w:val="1AE8B61A"/>
    <w:lvl w:ilvl="0" w:tplc="36F0F4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62E48"/>
    <w:multiLevelType w:val="hybridMultilevel"/>
    <w:tmpl w:val="6A80120E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F90763D"/>
    <w:multiLevelType w:val="hybridMultilevel"/>
    <w:tmpl w:val="2B60901E"/>
    <w:lvl w:ilvl="0" w:tplc="4DCE2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8D1"/>
    <w:multiLevelType w:val="hybridMultilevel"/>
    <w:tmpl w:val="CFFA4694"/>
    <w:lvl w:ilvl="0" w:tplc="60A049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251163"/>
    <w:multiLevelType w:val="hybridMultilevel"/>
    <w:tmpl w:val="0D58563C"/>
    <w:lvl w:ilvl="0" w:tplc="B3BCDD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F53468"/>
    <w:multiLevelType w:val="hybridMultilevel"/>
    <w:tmpl w:val="92380D9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AD367B"/>
    <w:multiLevelType w:val="hybridMultilevel"/>
    <w:tmpl w:val="71BCB782"/>
    <w:lvl w:ilvl="0" w:tplc="A154B67A">
      <w:start w:val="1"/>
      <w:numFmt w:val="decimal"/>
      <w:lvlText w:val="%1."/>
      <w:lvlJc w:val="left"/>
      <w:pPr>
        <w:ind w:left="1210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F5429F12">
      <w:numFmt w:val="bullet"/>
      <w:lvlText w:val="•"/>
      <w:lvlJc w:val="left"/>
      <w:pPr>
        <w:ind w:left="2032" w:hanging="360"/>
      </w:pPr>
      <w:rPr>
        <w:rFonts w:hint="default"/>
        <w:lang w:val="pt-PT" w:eastAsia="en-US" w:bidi="ar-SA"/>
      </w:rPr>
    </w:lvl>
    <w:lvl w:ilvl="2" w:tplc="267268DE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3" w:tplc="885CA018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FBE59AC">
      <w:numFmt w:val="bullet"/>
      <w:lvlText w:val="•"/>
      <w:lvlJc w:val="left"/>
      <w:pPr>
        <w:ind w:left="4471" w:hanging="360"/>
      </w:pPr>
      <w:rPr>
        <w:rFonts w:hint="default"/>
        <w:lang w:val="pt-PT" w:eastAsia="en-US" w:bidi="ar-SA"/>
      </w:rPr>
    </w:lvl>
    <w:lvl w:ilvl="5" w:tplc="8648D988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 w:tplc="BD201512">
      <w:numFmt w:val="bullet"/>
      <w:lvlText w:val="•"/>
      <w:lvlJc w:val="left"/>
      <w:pPr>
        <w:ind w:left="6096" w:hanging="360"/>
      </w:pPr>
      <w:rPr>
        <w:rFonts w:hint="default"/>
        <w:lang w:val="pt-PT" w:eastAsia="en-US" w:bidi="ar-SA"/>
      </w:rPr>
    </w:lvl>
    <w:lvl w:ilvl="7" w:tplc="BD6EDD70">
      <w:numFmt w:val="bullet"/>
      <w:lvlText w:val="•"/>
      <w:lvlJc w:val="left"/>
      <w:pPr>
        <w:ind w:left="6909" w:hanging="360"/>
      </w:pPr>
      <w:rPr>
        <w:rFonts w:hint="default"/>
        <w:lang w:val="pt-PT" w:eastAsia="en-US" w:bidi="ar-SA"/>
      </w:rPr>
    </w:lvl>
    <w:lvl w:ilvl="8" w:tplc="A2762B62">
      <w:numFmt w:val="bullet"/>
      <w:lvlText w:val="•"/>
      <w:lvlJc w:val="left"/>
      <w:pPr>
        <w:ind w:left="772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D0B0C27"/>
    <w:multiLevelType w:val="hybridMultilevel"/>
    <w:tmpl w:val="0608DE78"/>
    <w:lvl w:ilvl="0" w:tplc="09380C4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3067132"/>
    <w:multiLevelType w:val="hybridMultilevel"/>
    <w:tmpl w:val="D1D09CE0"/>
    <w:lvl w:ilvl="0" w:tplc="A814762A">
      <w:numFmt w:val="bullet"/>
      <w:lvlText w:val="-"/>
      <w:lvlJc w:val="left"/>
      <w:pPr>
        <w:ind w:left="141" w:hanging="117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B27EFBEC">
      <w:numFmt w:val="bullet"/>
      <w:lvlText w:val="•"/>
      <w:lvlJc w:val="left"/>
      <w:pPr>
        <w:ind w:left="1060" w:hanging="117"/>
      </w:pPr>
      <w:rPr>
        <w:rFonts w:hint="default"/>
        <w:lang w:val="pt-PT" w:eastAsia="en-US" w:bidi="ar-SA"/>
      </w:rPr>
    </w:lvl>
    <w:lvl w:ilvl="2" w:tplc="3ECC6F20">
      <w:numFmt w:val="bullet"/>
      <w:lvlText w:val="•"/>
      <w:lvlJc w:val="left"/>
      <w:pPr>
        <w:ind w:left="1981" w:hanging="117"/>
      </w:pPr>
      <w:rPr>
        <w:rFonts w:hint="default"/>
        <w:lang w:val="pt-PT" w:eastAsia="en-US" w:bidi="ar-SA"/>
      </w:rPr>
    </w:lvl>
    <w:lvl w:ilvl="3" w:tplc="9836D0A0">
      <w:numFmt w:val="bullet"/>
      <w:lvlText w:val="•"/>
      <w:lvlJc w:val="left"/>
      <w:pPr>
        <w:ind w:left="2902" w:hanging="117"/>
      </w:pPr>
      <w:rPr>
        <w:rFonts w:hint="default"/>
        <w:lang w:val="pt-PT" w:eastAsia="en-US" w:bidi="ar-SA"/>
      </w:rPr>
    </w:lvl>
    <w:lvl w:ilvl="4" w:tplc="05ACF0AE">
      <w:numFmt w:val="bullet"/>
      <w:lvlText w:val="•"/>
      <w:lvlJc w:val="left"/>
      <w:pPr>
        <w:ind w:left="3823" w:hanging="117"/>
      </w:pPr>
      <w:rPr>
        <w:rFonts w:hint="default"/>
        <w:lang w:val="pt-PT" w:eastAsia="en-US" w:bidi="ar-SA"/>
      </w:rPr>
    </w:lvl>
    <w:lvl w:ilvl="5" w:tplc="DF08C482">
      <w:numFmt w:val="bullet"/>
      <w:lvlText w:val="•"/>
      <w:lvlJc w:val="left"/>
      <w:pPr>
        <w:ind w:left="4743" w:hanging="117"/>
      </w:pPr>
      <w:rPr>
        <w:rFonts w:hint="default"/>
        <w:lang w:val="pt-PT" w:eastAsia="en-US" w:bidi="ar-SA"/>
      </w:rPr>
    </w:lvl>
    <w:lvl w:ilvl="6" w:tplc="28B27FB0">
      <w:numFmt w:val="bullet"/>
      <w:lvlText w:val="•"/>
      <w:lvlJc w:val="left"/>
      <w:pPr>
        <w:ind w:left="5664" w:hanging="117"/>
      </w:pPr>
      <w:rPr>
        <w:rFonts w:hint="default"/>
        <w:lang w:val="pt-PT" w:eastAsia="en-US" w:bidi="ar-SA"/>
      </w:rPr>
    </w:lvl>
    <w:lvl w:ilvl="7" w:tplc="E9B6A1E6">
      <w:numFmt w:val="bullet"/>
      <w:lvlText w:val="•"/>
      <w:lvlJc w:val="left"/>
      <w:pPr>
        <w:ind w:left="6585" w:hanging="117"/>
      </w:pPr>
      <w:rPr>
        <w:rFonts w:hint="default"/>
        <w:lang w:val="pt-PT" w:eastAsia="en-US" w:bidi="ar-SA"/>
      </w:rPr>
    </w:lvl>
    <w:lvl w:ilvl="8" w:tplc="8BE07AD6">
      <w:numFmt w:val="bullet"/>
      <w:lvlText w:val="•"/>
      <w:lvlJc w:val="left"/>
      <w:pPr>
        <w:ind w:left="7506" w:hanging="117"/>
      </w:pPr>
      <w:rPr>
        <w:rFonts w:hint="default"/>
        <w:lang w:val="pt-PT" w:eastAsia="en-US" w:bidi="ar-SA"/>
      </w:rPr>
    </w:lvl>
  </w:abstractNum>
  <w:abstractNum w:abstractNumId="12" w15:restartNumberingAfterBreak="0">
    <w:nsid w:val="7CF513B2"/>
    <w:multiLevelType w:val="hybridMultilevel"/>
    <w:tmpl w:val="A79823A0"/>
    <w:lvl w:ilvl="0" w:tplc="A77606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202037">
    <w:abstractNumId w:val="6"/>
  </w:num>
  <w:num w:numId="2" w16cid:durableId="379675982">
    <w:abstractNumId w:val="1"/>
  </w:num>
  <w:num w:numId="3" w16cid:durableId="959072637">
    <w:abstractNumId w:val="0"/>
  </w:num>
  <w:num w:numId="4" w16cid:durableId="412244459">
    <w:abstractNumId w:val="5"/>
  </w:num>
  <w:num w:numId="5" w16cid:durableId="509418229">
    <w:abstractNumId w:val="3"/>
  </w:num>
  <w:num w:numId="6" w16cid:durableId="1424256407">
    <w:abstractNumId w:val="10"/>
  </w:num>
  <w:num w:numId="7" w16cid:durableId="1559048675">
    <w:abstractNumId w:val="12"/>
  </w:num>
  <w:num w:numId="8" w16cid:durableId="1757749627">
    <w:abstractNumId w:val="4"/>
  </w:num>
  <w:num w:numId="9" w16cid:durableId="594442124">
    <w:abstractNumId w:val="2"/>
  </w:num>
  <w:num w:numId="10" w16cid:durableId="1211921306">
    <w:abstractNumId w:val="7"/>
  </w:num>
  <w:num w:numId="11" w16cid:durableId="561448697">
    <w:abstractNumId w:val="9"/>
  </w:num>
  <w:num w:numId="12" w16cid:durableId="362244778">
    <w:abstractNumId w:val="11"/>
  </w:num>
  <w:num w:numId="13" w16cid:durableId="1336418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3"/>
    <w:rsid w:val="00002C13"/>
    <w:rsid w:val="00012DF1"/>
    <w:rsid w:val="00031E00"/>
    <w:rsid w:val="000400B3"/>
    <w:rsid w:val="00047CAB"/>
    <w:rsid w:val="0007739F"/>
    <w:rsid w:val="00085B17"/>
    <w:rsid w:val="000A5A41"/>
    <w:rsid w:val="000B2A99"/>
    <w:rsid w:val="000D36DB"/>
    <w:rsid w:val="000D6CB9"/>
    <w:rsid w:val="00132D87"/>
    <w:rsid w:val="001568D5"/>
    <w:rsid w:val="001605AD"/>
    <w:rsid w:val="001765EE"/>
    <w:rsid w:val="001835F6"/>
    <w:rsid w:val="0018379A"/>
    <w:rsid w:val="00185EFC"/>
    <w:rsid w:val="001E4965"/>
    <w:rsid w:val="001F2757"/>
    <w:rsid w:val="001F5A5B"/>
    <w:rsid w:val="002028BE"/>
    <w:rsid w:val="00206D06"/>
    <w:rsid w:val="00235C63"/>
    <w:rsid w:val="00247C44"/>
    <w:rsid w:val="002505B5"/>
    <w:rsid w:val="00252CF3"/>
    <w:rsid w:val="00264A45"/>
    <w:rsid w:val="002724CF"/>
    <w:rsid w:val="002B4620"/>
    <w:rsid w:val="002B4AAB"/>
    <w:rsid w:val="002B5E4E"/>
    <w:rsid w:val="002F0129"/>
    <w:rsid w:val="002F2558"/>
    <w:rsid w:val="00320EE4"/>
    <w:rsid w:val="00330C63"/>
    <w:rsid w:val="00337EF5"/>
    <w:rsid w:val="003407D7"/>
    <w:rsid w:val="00346F8A"/>
    <w:rsid w:val="00390624"/>
    <w:rsid w:val="003B226E"/>
    <w:rsid w:val="003E261B"/>
    <w:rsid w:val="003F7609"/>
    <w:rsid w:val="00460314"/>
    <w:rsid w:val="00483ECD"/>
    <w:rsid w:val="004A090F"/>
    <w:rsid w:val="004A5A95"/>
    <w:rsid w:val="004B506A"/>
    <w:rsid w:val="004C69B0"/>
    <w:rsid w:val="004D3E1C"/>
    <w:rsid w:val="004D4610"/>
    <w:rsid w:val="00552874"/>
    <w:rsid w:val="005861B8"/>
    <w:rsid w:val="00591DA1"/>
    <w:rsid w:val="0059549D"/>
    <w:rsid w:val="005A6026"/>
    <w:rsid w:val="005C3056"/>
    <w:rsid w:val="005D2B42"/>
    <w:rsid w:val="0062434D"/>
    <w:rsid w:val="00625665"/>
    <w:rsid w:val="00635581"/>
    <w:rsid w:val="00661BAE"/>
    <w:rsid w:val="006640A3"/>
    <w:rsid w:val="006827B7"/>
    <w:rsid w:val="006A2F56"/>
    <w:rsid w:val="0070144C"/>
    <w:rsid w:val="007249D0"/>
    <w:rsid w:val="007417EA"/>
    <w:rsid w:val="00762992"/>
    <w:rsid w:val="00767D01"/>
    <w:rsid w:val="007803AB"/>
    <w:rsid w:val="007A3DE8"/>
    <w:rsid w:val="007A401F"/>
    <w:rsid w:val="007B0B59"/>
    <w:rsid w:val="007C0F00"/>
    <w:rsid w:val="007C4E2B"/>
    <w:rsid w:val="007D2C5A"/>
    <w:rsid w:val="007F7205"/>
    <w:rsid w:val="008230D0"/>
    <w:rsid w:val="00827B5A"/>
    <w:rsid w:val="0083674A"/>
    <w:rsid w:val="008402F9"/>
    <w:rsid w:val="00846E68"/>
    <w:rsid w:val="00857011"/>
    <w:rsid w:val="0089055A"/>
    <w:rsid w:val="008910B1"/>
    <w:rsid w:val="00893383"/>
    <w:rsid w:val="008B7B01"/>
    <w:rsid w:val="008C2F8A"/>
    <w:rsid w:val="008D69A6"/>
    <w:rsid w:val="009462F5"/>
    <w:rsid w:val="009464A3"/>
    <w:rsid w:val="00963187"/>
    <w:rsid w:val="009B71C2"/>
    <w:rsid w:val="009C1E83"/>
    <w:rsid w:val="00A946B7"/>
    <w:rsid w:val="00AC7CDB"/>
    <w:rsid w:val="00AD03CE"/>
    <w:rsid w:val="00AD2049"/>
    <w:rsid w:val="00AD48CF"/>
    <w:rsid w:val="00B11ADE"/>
    <w:rsid w:val="00B217CB"/>
    <w:rsid w:val="00B32BDD"/>
    <w:rsid w:val="00B33E96"/>
    <w:rsid w:val="00BA54ED"/>
    <w:rsid w:val="00BA6D31"/>
    <w:rsid w:val="00BC4F1A"/>
    <w:rsid w:val="00C27581"/>
    <w:rsid w:val="00C53E3A"/>
    <w:rsid w:val="00C57058"/>
    <w:rsid w:val="00C63AD0"/>
    <w:rsid w:val="00D10020"/>
    <w:rsid w:val="00D17E37"/>
    <w:rsid w:val="00D201A4"/>
    <w:rsid w:val="00D261E7"/>
    <w:rsid w:val="00D42E82"/>
    <w:rsid w:val="00D708DF"/>
    <w:rsid w:val="00D97930"/>
    <w:rsid w:val="00DC7BE3"/>
    <w:rsid w:val="00E10261"/>
    <w:rsid w:val="00E12F6F"/>
    <w:rsid w:val="00E42FF8"/>
    <w:rsid w:val="00E66863"/>
    <w:rsid w:val="00E83754"/>
    <w:rsid w:val="00EC3BAF"/>
    <w:rsid w:val="00ED2A8A"/>
    <w:rsid w:val="00ED2AAE"/>
    <w:rsid w:val="00ED6B61"/>
    <w:rsid w:val="00F03D10"/>
    <w:rsid w:val="00F27FA4"/>
    <w:rsid w:val="00FD6547"/>
    <w:rsid w:val="00FE2DF1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A2612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B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C1E83"/>
    <w:pPr>
      <w:widowControl w:val="0"/>
      <w:autoSpaceDE w:val="0"/>
      <w:autoSpaceDN w:val="0"/>
      <w:spacing w:line="268" w:lineRule="exact"/>
      <w:ind w:left="850"/>
      <w:jc w:val="left"/>
      <w:outlineLvl w:val="0"/>
    </w:pPr>
    <w:rPr>
      <w:rFonts w:ascii="Calibri" w:eastAsia="Calibri" w:hAnsi="Calibri" w:cs="Calibri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7F7205"/>
    <w:rPr>
      <w:b/>
      <w:bCs/>
    </w:rPr>
  </w:style>
  <w:style w:type="paragraph" w:styleId="NormalWeb">
    <w:name w:val="Normal (Web)"/>
    <w:basedOn w:val="Normal"/>
    <w:uiPriority w:val="99"/>
    <w:rsid w:val="007F720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nfase">
    <w:name w:val="Emphasis"/>
    <w:qFormat/>
    <w:rsid w:val="007F7205"/>
    <w:rPr>
      <w:i/>
      <w:iCs/>
    </w:rPr>
  </w:style>
  <w:style w:type="character" w:styleId="Hyperlink">
    <w:name w:val="Hyperlink"/>
    <w:rsid w:val="00FE2DF1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5E4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1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35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C1E83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C1E8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C1E8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CA4E-14A9-4AF5-A391-90D13352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Angela Rodrigues Dos Santos Angela Rodrigues Dos Santos</cp:lastModifiedBy>
  <cp:revision>2</cp:revision>
  <cp:lastPrinted>2022-06-30T13:57:00Z</cp:lastPrinted>
  <dcterms:created xsi:type="dcterms:W3CDTF">2022-07-04T18:26:00Z</dcterms:created>
  <dcterms:modified xsi:type="dcterms:W3CDTF">2022-07-04T18:26:00Z</dcterms:modified>
</cp:coreProperties>
</file>